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1E8" w:rsidRPr="005905D6" w:rsidRDefault="00E661E8" w:rsidP="00F60052">
      <w:pPr>
        <w:pStyle w:val="H4"/>
        <w:spacing w:before="0" w:after="0"/>
        <w:jc w:val="center"/>
        <w:rPr>
          <w:sz w:val="40"/>
          <w:szCs w:val="40"/>
        </w:rPr>
      </w:pPr>
      <w:r w:rsidRPr="005905D6">
        <w:rPr>
          <w:sz w:val="52"/>
          <w:szCs w:val="52"/>
        </w:rPr>
        <w:t>POLICY</w:t>
      </w:r>
    </w:p>
    <w:p w:rsidR="008A603C" w:rsidRDefault="008A603C" w:rsidP="00625265">
      <w:pPr>
        <w:jc w:val="center"/>
        <w:rPr>
          <w:b/>
          <w:sz w:val="40"/>
          <w:szCs w:val="40"/>
        </w:rPr>
      </w:pPr>
    </w:p>
    <w:p w:rsidR="00DF3BA0" w:rsidRDefault="000A5754" w:rsidP="00625265">
      <w:pPr>
        <w:jc w:val="center"/>
        <w:rPr>
          <w:b/>
          <w:sz w:val="40"/>
          <w:szCs w:val="40"/>
        </w:rPr>
      </w:pPr>
      <w:r>
        <w:rPr>
          <w:b/>
          <w:sz w:val="40"/>
          <w:szCs w:val="40"/>
        </w:rPr>
        <w:t>RE:  Conflict of Interest Policy</w:t>
      </w:r>
    </w:p>
    <w:p w:rsidR="00DF3BA0" w:rsidRDefault="00DF3BA0" w:rsidP="00625265">
      <w:pPr>
        <w:jc w:val="center"/>
        <w:rPr>
          <w:b/>
          <w:sz w:val="40"/>
          <w:szCs w:val="40"/>
        </w:rPr>
      </w:pPr>
      <w:r>
        <w:rPr>
          <w:b/>
          <w:sz w:val="40"/>
          <w:szCs w:val="40"/>
        </w:rPr>
        <w:t>and</w:t>
      </w:r>
    </w:p>
    <w:p w:rsidR="00034266" w:rsidRDefault="000A5754" w:rsidP="00625265">
      <w:pPr>
        <w:jc w:val="center"/>
        <w:rPr>
          <w:b/>
          <w:sz w:val="32"/>
          <w:szCs w:val="32"/>
        </w:rPr>
      </w:pPr>
      <w:r>
        <w:rPr>
          <w:b/>
          <w:sz w:val="40"/>
          <w:szCs w:val="40"/>
        </w:rPr>
        <w:t xml:space="preserve"> Personal Statement Concerning the Policy</w:t>
      </w:r>
    </w:p>
    <w:p w:rsidR="00034266" w:rsidRPr="00A71232" w:rsidRDefault="00034266" w:rsidP="00625265">
      <w:pPr>
        <w:jc w:val="center"/>
        <w:rPr>
          <w:b/>
          <w:sz w:val="32"/>
          <w:szCs w:val="32"/>
        </w:rPr>
      </w:pPr>
    </w:p>
    <w:p w:rsidR="00034266" w:rsidRPr="00A71232" w:rsidRDefault="008D31EB" w:rsidP="00625265">
      <w:pPr>
        <w:jc w:val="center"/>
        <w:rPr>
          <w:b/>
          <w:sz w:val="32"/>
          <w:szCs w:val="32"/>
        </w:rPr>
      </w:pPr>
      <w:r>
        <w:rPr>
          <w:b/>
          <w:sz w:val="32"/>
          <w:szCs w:val="32"/>
        </w:rPr>
        <w:t>Board of Trustees</w:t>
      </w:r>
    </w:p>
    <w:p w:rsidR="00A71232" w:rsidRDefault="00A71232" w:rsidP="00A71232">
      <w:pPr>
        <w:pStyle w:val="H4"/>
        <w:spacing w:before="0" w:after="0"/>
        <w:jc w:val="center"/>
        <w:rPr>
          <w:sz w:val="32"/>
          <w:szCs w:val="32"/>
        </w:rPr>
      </w:pPr>
      <w:smartTag w:uri="urn:schemas-microsoft-com:office:smarttags" w:element="place">
        <w:smartTag w:uri="urn:schemas-microsoft-com:office:smarttags" w:element="PlaceName">
          <w:r w:rsidRPr="00A71232">
            <w:rPr>
              <w:sz w:val="32"/>
              <w:szCs w:val="32"/>
            </w:rPr>
            <w:t>Nevada</w:t>
          </w:r>
        </w:smartTag>
        <w:r w:rsidRPr="00A71232">
          <w:rPr>
            <w:sz w:val="32"/>
            <w:szCs w:val="32"/>
          </w:rPr>
          <w:t xml:space="preserve"> </w:t>
        </w:r>
        <w:smartTag w:uri="urn:schemas-microsoft-com:office:smarttags" w:element="PlaceType">
          <w:r w:rsidRPr="00A71232">
            <w:rPr>
              <w:sz w:val="32"/>
              <w:szCs w:val="32"/>
            </w:rPr>
            <w:t>State</w:t>
          </w:r>
        </w:smartTag>
      </w:smartTag>
      <w:r w:rsidRPr="00A71232">
        <w:rPr>
          <w:sz w:val="32"/>
          <w:szCs w:val="32"/>
        </w:rPr>
        <w:t xml:space="preserve"> College Foundatio</w:t>
      </w:r>
      <w:r>
        <w:rPr>
          <w:sz w:val="32"/>
          <w:szCs w:val="32"/>
        </w:rPr>
        <w:t>n</w:t>
      </w:r>
    </w:p>
    <w:p w:rsidR="00FE22BB" w:rsidRDefault="00A71232" w:rsidP="00A71232">
      <w:pPr>
        <w:jc w:val="center"/>
        <w:rPr>
          <w:b/>
          <w:sz w:val="32"/>
          <w:szCs w:val="32"/>
        </w:rPr>
      </w:pPr>
      <w:smartTag w:uri="urn:schemas-microsoft-com:office:smarttags" w:element="place">
        <w:smartTag w:uri="urn:schemas-microsoft-com:office:smarttags" w:element="City">
          <w:r w:rsidRPr="00A71232">
            <w:rPr>
              <w:b/>
              <w:sz w:val="32"/>
              <w:szCs w:val="32"/>
            </w:rPr>
            <w:t>Henderson</w:t>
          </w:r>
        </w:smartTag>
        <w:r w:rsidRPr="00A71232">
          <w:rPr>
            <w:b/>
            <w:sz w:val="32"/>
            <w:szCs w:val="32"/>
          </w:rPr>
          <w:t xml:space="preserve">, </w:t>
        </w:r>
        <w:smartTag w:uri="urn:schemas-microsoft-com:office:smarttags" w:element="State">
          <w:r w:rsidRPr="00A71232">
            <w:rPr>
              <w:b/>
              <w:sz w:val="32"/>
              <w:szCs w:val="32"/>
            </w:rPr>
            <w:t>Nevada</w:t>
          </w:r>
        </w:smartTag>
      </w:smartTag>
    </w:p>
    <w:p w:rsidR="00FE22BB" w:rsidRDefault="00FE22BB" w:rsidP="00A71232">
      <w:pPr>
        <w:jc w:val="center"/>
        <w:rPr>
          <w:b/>
          <w:sz w:val="32"/>
          <w:szCs w:val="32"/>
        </w:rPr>
      </w:pPr>
    </w:p>
    <w:p w:rsidR="00FE22BB" w:rsidRDefault="00FE22BB" w:rsidP="00FE22BB">
      <w:pPr>
        <w:rPr>
          <w:b/>
          <w:sz w:val="32"/>
          <w:szCs w:val="32"/>
        </w:rPr>
      </w:pPr>
    </w:p>
    <w:p w:rsidR="00A71232" w:rsidRPr="00A71232" w:rsidRDefault="00A71232" w:rsidP="00FE22BB">
      <w:pPr>
        <w:rPr>
          <w:b/>
          <w:sz w:val="32"/>
          <w:szCs w:val="32"/>
        </w:rPr>
      </w:pPr>
      <w:r w:rsidRPr="00A71232">
        <w:rPr>
          <w:b/>
          <w:sz w:val="32"/>
          <w:szCs w:val="32"/>
        </w:rPr>
        <w:t xml:space="preserve"> </w:t>
      </w:r>
    </w:p>
    <w:p w:rsidR="005A3C89" w:rsidRDefault="005A3C89" w:rsidP="00F60052">
      <w:pPr>
        <w:rPr>
          <w:sz w:val="32"/>
          <w:szCs w:val="32"/>
        </w:rPr>
      </w:pPr>
      <w:r>
        <w:rPr>
          <w:b/>
          <w:sz w:val="32"/>
          <w:szCs w:val="32"/>
          <w:u w:val="single"/>
        </w:rPr>
        <w:t>Applicability</w:t>
      </w:r>
    </w:p>
    <w:p w:rsidR="005A3C89" w:rsidRDefault="005A3C89" w:rsidP="00F60052">
      <w:pPr>
        <w:rPr>
          <w:sz w:val="32"/>
          <w:szCs w:val="32"/>
        </w:rPr>
      </w:pPr>
      <w:r>
        <w:rPr>
          <w:sz w:val="32"/>
          <w:szCs w:val="32"/>
        </w:rPr>
        <w:t>All members of the Nevada State College Foundation (NSCF) Board of Trustees and Nevada State College (NSC) members associated with the NSCF shall adhere to the following policy.</w:t>
      </w:r>
    </w:p>
    <w:p w:rsidR="005A3C89" w:rsidRDefault="005A3C89" w:rsidP="00F60052">
      <w:pPr>
        <w:rPr>
          <w:sz w:val="32"/>
          <w:szCs w:val="32"/>
        </w:rPr>
      </w:pPr>
    </w:p>
    <w:p w:rsidR="005A3C89" w:rsidRDefault="005A3C89" w:rsidP="00F60052">
      <w:pPr>
        <w:rPr>
          <w:b/>
          <w:sz w:val="32"/>
          <w:szCs w:val="32"/>
          <w:u w:val="single"/>
        </w:rPr>
      </w:pPr>
    </w:p>
    <w:p w:rsidR="00F60052" w:rsidRPr="00FE22BB" w:rsidRDefault="00F60052" w:rsidP="00F60052">
      <w:pPr>
        <w:rPr>
          <w:b/>
          <w:sz w:val="32"/>
          <w:szCs w:val="32"/>
          <w:u w:val="single"/>
        </w:rPr>
      </w:pPr>
      <w:r w:rsidRPr="00FE22BB">
        <w:rPr>
          <w:b/>
          <w:sz w:val="32"/>
          <w:szCs w:val="32"/>
          <w:u w:val="single"/>
        </w:rPr>
        <w:t>Policy</w:t>
      </w:r>
    </w:p>
    <w:p w:rsidR="005A3C89" w:rsidRDefault="00113A2D" w:rsidP="00F60052">
      <w:pPr>
        <w:rPr>
          <w:sz w:val="32"/>
          <w:szCs w:val="32"/>
        </w:rPr>
      </w:pPr>
      <w:r>
        <w:rPr>
          <w:sz w:val="32"/>
          <w:szCs w:val="32"/>
        </w:rPr>
        <w:t xml:space="preserve">The Trustees, Officers and Employees of the </w:t>
      </w:r>
      <w:r w:rsidRPr="00113A2D">
        <w:rPr>
          <w:sz w:val="32"/>
          <w:szCs w:val="32"/>
        </w:rPr>
        <w:t>Nevada State College</w:t>
      </w:r>
      <w:r>
        <w:rPr>
          <w:sz w:val="32"/>
          <w:szCs w:val="32"/>
        </w:rPr>
        <w:t xml:space="preserve"> Foundation (NSCF) shall avoid the appearance or actuality of </w:t>
      </w:r>
      <w:r>
        <w:rPr>
          <w:sz w:val="32"/>
          <w:szCs w:val="32"/>
        </w:rPr>
        <w:lastRenderedPageBreak/>
        <w:t xml:space="preserve">private benefit to persons who are in a position of substantial authority.  When an actual or potential conflict arises, this policy shall direct the decision of the Foundation’s Board of Trustees.  This policy is intended to supplement, but not replace, State of </w:t>
      </w:r>
      <w:smartTag w:uri="urn:schemas-microsoft-com:office:smarttags" w:element="State">
        <w:smartTag w:uri="urn:schemas-microsoft-com:office:smarttags" w:element="place">
          <w:r>
            <w:rPr>
              <w:sz w:val="32"/>
              <w:szCs w:val="32"/>
            </w:rPr>
            <w:t>Nevada</w:t>
          </w:r>
        </w:smartTag>
      </w:smartTag>
      <w:r>
        <w:rPr>
          <w:sz w:val="32"/>
          <w:szCs w:val="32"/>
        </w:rPr>
        <w:t xml:space="preserve"> laws governing conflicts of interest in nonprofit charitable organizations.</w:t>
      </w:r>
      <w:r w:rsidR="007278BB">
        <w:rPr>
          <w:sz w:val="32"/>
          <w:szCs w:val="32"/>
        </w:rPr>
        <w:t xml:space="preserve">  </w:t>
      </w:r>
      <w:r w:rsidR="00544B2E" w:rsidRPr="00FE22BB">
        <w:rPr>
          <w:sz w:val="32"/>
          <w:szCs w:val="32"/>
        </w:rPr>
        <w:t xml:space="preserve">Each individual </w:t>
      </w:r>
      <w:r w:rsidR="00FE22BB">
        <w:rPr>
          <w:sz w:val="32"/>
          <w:szCs w:val="32"/>
        </w:rPr>
        <w:t xml:space="preserve">Foundation Board member must </w:t>
      </w:r>
      <w:r w:rsidR="00544B2E" w:rsidRPr="00FE22BB">
        <w:rPr>
          <w:sz w:val="32"/>
          <w:szCs w:val="32"/>
        </w:rPr>
        <w:t xml:space="preserve">disclose </w:t>
      </w:r>
      <w:r w:rsidR="00FE22BB">
        <w:rPr>
          <w:sz w:val="32"/>
          <w:szCs w:val="32"/>
        </w:rPr>
        <w:t>annual</w:t>
      </w:r>
      <w:r>
        <w:rPr>
          <w:sz w:val="32"/>
          <w:szCs w:val="32"/>
        </w:rPr>
        <w:t>ly</w:t>
      </w:r>
      <w:r w:rsidR="00FE22BB">
        <w:rPr>
          <w:sz w:val="32"/>
          <w:szCs w:val="32"/>
        </w:rPr>
        <w:t xml:space="preserve"> </w:t>
      </w:r>
      <w:r w:rsidR="00544B2E" w:rsidRPr="00FE22BB">
        <w:rPr>
          <w:sz w:val="32"/>
          <w:szCs w:val="32"/>
        </w:rPr>
        <w:t xml:space="preserve">to the </w:t>
      </w:r>
      <w:r w:rsidR="00F60052" w:rsidRPr="00FE22BB">
        <w:rPr>
          <w:sz w:val="32"/>
          <w:szCs w:val="32"/>
        </w:rPr>
        <w:t>NSCF</w:t>
      </w:r>
      <w:r w:rsidR="00544B2E" w:rsidRPr="00FE22BB">
        <w:rPr>
          <w:sz w:val="32"/>
          <w:szCs w:val="32"/>
        </w:rPr>
        <w:t xml:space="preserve"> any personal interest which </w:t>
      </w:r>
      <w:r w:rsidR="00FE22BB">
        <w:rPr>
          <w:sz w:val="32"/>
          <w:szCs w:val="32"/>
        </w:rPr>
        <w:t xml:space="preserve">one </w:t>
      </w:r>
      <w:r w:rsidR="00544B2E" w:rsidRPr="00FE22BB">
        <w:rPr>
          <w:sz w:val="32"/>
          <w:szCs w:val="32"/>
        </w:rPr>
        <w:t>m</w:t>
      </w:r>
      <w:r w:rsidR="00FE22BB">
        <w:rPr>
          <w:sz w:val="32"/>
          <w:szCs w:val="32"/>
        </w:rPr>
        <w:t xml:space="preserve">ight </w:t>
      </w:r>
      <w:r w:rsidR="00544B2E" w:rsidRPr="00FE22BB">
        <w:rPr>
          <w:sz w:val="32"/>
          <w:szCs w:val="32"/>
        </w:rPr>
        <w:t xml:space="preserve">have in any matter pending before the </w:t>
      </w:r>
      <w:r>
        <w:rPr>
          <w:sz w:val="32"/>
          <w:szCs w:val="32"/>
        </w:rPr>
        <w:t>Foundation</w:t>
      </w:r>
      <w:r w:rsidR="00544B2E" w:rsidRPr="00FE22BB">
        <w:rPr>
          <w:sz w:val="32"/>
          <w:szCs w:val="32"/>
        </w:rPr>
        <w:t xml:space="preserve"> and shall refrain from participation in any decision on such matter.</w:t>
      </w:r>
      <w:r w:rsidR="00FE22BB">
        <w:rPr>
          <w:sz w:val="32"/>
          <w:szCs w:val="32"/>
        </w:rPr>
        <w:t xml:space="preserve">  </w:t>
      </w:r>
    </w:p>
    <w:p w:rsidR="005A3C89" w:rsidRDefault="005A3C89" w:rsidP="00F60052">
      <w:pPr>
        <w:rPr>
          <w:sz w:val="32"/>
          <w:szCs w:val="32"/>
        </w:rPr>
      </w:pPr>
    </w:p>
    <w:p w:rsidR="005A3C89" w:rsidRDefault="005A3C89" w:rsidP="00F60052">
      <w:pPr>
        <w:rPr>
          <w:sz w:val="32"/>
          <w:szCs w:val="32"/>
        </w:rPr>
      </w:pPr>
    </w:p>
    <w:p w:rsidR="005A3C89" w:rsidRDefault="005A3C89" w:rsidP="00F60052">
      <w:pPr>
        <w:rPr>
          <w:sz w:val="32"/>
          <w:szCs w:val="32"/>
        </w:rPr>
      </w:pPr>
      <w:r>
        <w:rPr>
          <w:b/>
          <w:sz w:val="32"/>
          <w:szCs w:val="32"/>
          <w:u w:val="single"/>
        </w:rPr>
        <w:t>Conflicts of Interest</w:t>
      </w:r>
    </w:p>
    <w:p w:rsidR="005A3C89" w:rsidRDefault="005A3C89" w:rsidP="00F60052">
      <w:pPr>
        <w:rPr>
          <w:sz w:val="32"/>
          <w:szCs w:val="32"/>
        </w:rPr>
      </w:pPr>
      <w:r>
        <w:rPr>
          <w:sz w:val="32"/>
          <w:szCs w:val="32"/>
        </w:rPr>
        <w:t>Actual, potential or perceived conflicts of interest include, directly or indirectly:</w:t>
      </w:r>
    </w:p>
    <w:p w:rsidR="005A3C89" w:rsidRDefault="005A3C89" w:rsidP="00F60052">
      <w:pPr>
        <w:rPr>
          <w:sz w:val="32"/>
          <w:szCs w:val="32"/>
        </w:rPr>
      </w:pPr>
    </w:p>
    <w:p w:rsidR="005A3C89" w:rsidRDefault="00AA6BF8" w:rsidP="00F60052">
      <w:pPr>
        <w:rPr>
          <w:sz w:val="32"/>
          <w:szCs w:val="32"/>
        </w:rPr>
      </w:pPr>
      <w:r>
        <w:rPr>
          <w:sz w:val="32"/>
          <w:szCs w:val="32"/>
        </w:rPr>
        <w:tab/>
      </w:r>
      <w:r w:rsidR="005A3C89">
        <w:rPr>
          <w:sz w:val="32"/>
          <w:szCs w:val="32"/>
        </w:rPr>
        <w:t xml:space="preserve">1.  Holding any ownership in a business or profession that provides goods or </w:t>
      </w:r>
      <w:r w:rsidR="005A3C89">
        <w:rPr>
          <w:sz w:val="32"/>
          <w:szCs w:val="32"/>
        </w:rPr>
        <w:tab/>
      </w:r>
      <w:r>
        <w:rPr>
          <w:sz w:val="32"/>
          <w:szCs w:val="32"/>
        </w:rPr>
        <w:tab/>
      </w:r>
      <w:r>
        <w:rPr>
          <w:sz w:val="32"/>
          <w:szCs w:val="32"/>
        </w:rPr>
        <w:tab/>
      </w:r>
      <w:r w:rsidR="005A3C89">
        <w:rPr>
          <w:sz w:val="32"/>
          <w:szCs w:val="32"/>
        </w:rPr>
        <w:t>services to NSCF and /or NSC, unless declared.</w:t>
      </w:r>
    </w:p>
    <w:p w:rsidR="00CA036A" w:rsidRDefault="00CA036A" w:rsidP="00F60052">
      <w:pPr>
        <w:rPr>
          <w:sz w:val="32"/>
          <w:szCs w:val="32"/>
        </w:rPr>
      </w:pPr>
    </w:p>
    <w:p w:rsidR="005A3C89" w:rsidRDefault="00AA6BF8" w:rsidP="00F60052">
      <w:pPr>
        <w:rPr>
          <w:sz w:val="32"/>
          <w:szCs w:val="32"/>
        </w:rPr>
      </w:pPr>
      <w:r>
        <w:rPr>
          <w:sz w:val="32"/>
          <w:szCs w:val="32"/>
        </w:rPr>
        <w:tab/>
      </w:r>
      <w:r w:rsidR="005A3C89">
        <w:rPr>
          <w:sz w:val="32"/>
          <w:szCs w:val="32"/>
        </w:rPr>
        <w:t xml:space="preserve">2.  Having a financial or other interest in a transaction with NSCF and/or </w:t>
      </w:r>
      <w:r>
        <w:rPr>
          <w:sz w:val="32"/>
          <w:szCs w:val="32"/>
        </w:rPr>
        <w:tab/>
      </w:r>
      <w:r>
        <w:rPr>
          <w:sz w:val="32"/>
          <w:szCs w:val="32"/>
        </w:rPr>
        <w:tab/>
      </w:r>
      <w:r>
        <w:rPr>
          <w:sz w:val="32"/>
          <w:szCs w:val="32"/>
        </w:rPr>
        <w:tab/>
      </w:r>
      <w:r w:rsidR="005A3C89">
        <w:rPr>
          <w:sz w:val="32"/>
          <w:szCs w:val="32"/>
        </w:rPr>
        <w:t>NSC.</w:t>
      </w:r>
    </w:p>
    <w:p w:rsidR="005A3C89" w:rsidRDefault="005A3C89" w:rsidP="00F60052">
      <w:pPr>
        <w:rPr>
          <w:sz w:val="32"/>
          <w:szCs w:val="32"/>
        </w:rPr>
      </w:pPr>
    </w:p>
    <w:p w:rsidR="00702DF3" w:rsidRDefault="00AA6BF8" w:rsidP="00F60052">
      <w:pPr>
        <w:rPr>
          <w:sz w:val="32"/>
          <w:szCs w:val="32"/>
        </w:rPr>
      </w:pPr>
      <w:r>
        <w:rPr>
          <w:sz w:val="32"/>
          <w:szCs w:val="32"/>
        </w:rPr>
        <w:tab/>
      </w:r>
      <w:r w:rsidR="005A3C89">
        <w:rPr>
          <w:sz w:val="32"/>
          <w:szCs w:val="32"/>
        </w:rPr>
        <w:t xml:space="preserve">3.  Acting in multiple capacities either within or without NSCF and/or NSC in </w:t>
      </w:r>
      <w:r>
        <w:rPr>
          <w:sz w:val="32"/>
          <w:szCs w:val="32"/>
        </w:rPr>
        <w:tab/>
      </w:r>
      <w:r>
        <w:rPr>
          <w:sz w:val="32"/>
          <w:szCs w:val="32"/>
        </w:rPr>
        <w:tab/>
      </w:r>
      <w:r w:rsidR="005A3C89">
        <w:rPr>
          <w:sz w:val="32"/>
          <w:szCs w:val="32"/>
        </w:rPr>
        <w:t>any</w:t>
      </w:r>
      <w:r>
        <w:rPr>
          <w:sz w:val="32"/>
          <w:szCs w:val="32"/>
        </w:rPr>
        <w:t xml:space="preserve"> </w:t>
      </w:r>
      <w:r w:rsidR="005A3C89">
        <w:rPr>
          <w:sz w:val="32"/>
          <w:szCs w:val="32"/>
        </w:rPr>
        <w:t>matter or transaction related to NSCF and NSC.</w:t>
      </w:r>
    </w:p>
    <w:p w:rsidR="00AA6BF8" w:rsidRDefault="00AA6BF8" w:rsidP="00F60052">
      <w:pPr>
        <w:rPr>
          <w:sz w:val="32"/>
          <w:szCs w:val="32"/>
        </w:rPr>
      </w:pPr>
    </w:p>
    <w:p w:rsidR="007278BB" w:rsidRDefault="00AA6BF8" w:rsidP="00F60052">
      <w:pPr>
        <w:rPr>
          <w:sz w:val="32"/>
          <w:szCs w:val="32"/>
        </w:rPr>
      </w:pPr>
      <w:r>
        <w:rPr>
          <w:sz w:val="32"/>
          <w:szCs w:val="32"/>
        </w:rPr>
        <w:tab/>
      </w:r>
      <w:r w:rsidR="00702DF3">
        <w:rPr>
          <w:sz w:val="32"/>
          <w:szCs w:val="32"/>
        </w:rPr>
        <w:t>4.</w:t>
      </w:r>
      <w:r w:rsidR="007278BB">
        <w:rPr>
          <w:sz w:val="32"/>
          <w:szCs w:val="32"/>
        </w:rPr>
        <w:t xml:space="preserve">  Receiving compensation for services to NSCF and/or NSC, other than </w:t>
      </w:r>
      <w:r>
        <w:rPr>
          <w:sz w:val="32"/>
          <w:szCs w:val="32"/>
        </w:rPr>
        <w:tab/>
      </w:r>
      <w:r>
        <w:rPr>
          <w:sz w:val="32"/>
          <w:szCs w:val="32"/>
        </w:rPr>
        <w:tab/>
      </w:r>
      <w:r>
        <w:rPr>
          <w:sz w:val="32"/>
          <w:szCs w:val="32"/>
        </w:rPr>
        <w:tab/>
      </w:r>
      <w:r w:rsidR="007278BB">
        <w:rPr>
          <w:sz w:val="32"/>
          <w:szCs w:val="32"/>
        </w:rPr>
        <w:t>approved</w:t>
      </w:r>
      <w:r>
        <w:rPr>
          <w:sz w:val="32"/>
          <w:szCs w:val="32"/>
        </w:rPr>
        <w:t xml:space="preserve"> </w:t>
      </w:r>
      <w:r w:rsidR="007278BB">
        <w:rPr>
          <w:sz w:val="32"/>
          <w:szCs w:val="32"/>
        </w:rPr>
        <w:t>compensation for staff.</w:t>
      </w:r>
    </w:p>
    <w:p w:rsidR="007278BB" w:rsidRDefault="007278BB" w:rsidP="00F60052">
      <w:pPr>
        <w:rPr>
          <w:sz w:val="32"/>
          <w:szCs w:val="32"/>
        </w:rPr>
      </w:pPr>
    </w:p>
    <w:p w:rsidR="005A3C89" w:rsidRDefault="00AA6BF8" w:rsidP="00F60052">
      <w:pPr>
        <w:rPr>
          <w:sz w:val="32"/>
          <w:szCs w:val="32"/>
        </w:rPr>
      </w:pPr>
      <w:r>
        <w:rPr>
          <w:sz w:val="32"/>
          <w:szCs w:val="32"/>
        </w:rPr>
        <w:tab/>
      </w:r>
      <w:r w:rsidR="007278BB">
        <w:rPr>
          <w:sz w:val="32"/>
          <w:szCs w:val="32"/>
        </w:rPr>
        <w:t xml:space="preserve">5.  Accepting favors, gifts, gratuities, or taking part in any activities or </w:t>
      </w:r>
      <w:r>
        <w:rPr>
          <w:sz w:val="32"/>
          <w:szCs w:val="32"/>
        </w:rPr>
        <w:tab/>
      </w:r>
      <w:r>
        <w:rPr>
          <w:sz w:val="32"/>
          <w:szCs w:val="32"/>
        </w:rPr>
        <w:tab/>
      </w:r>
      <w:r>
        <w:rPr>
          <w:sz w:val="32"/>
          <w:szCs w:val="32"/>
        </w:rPr>
        <w:tab/>
      </w:r>
      <w:r>
        <w:rPr>
          <w:sz w:val="32"/>
          <w:szCs w:val="32"/>
        </w:rPr>
        <w:tab/>
      </w:r>
      <w:r w:rsidR="007278BB">
        <w:rPr>
          <w:sz w:val="32"/>
          <w:szCs w:val="32"/>
        </w:rPr>
        <w:t>transactions</w:t>
      </w:r>
      <w:r>
        <w:rPr>
          <w:sz w:val="32"/>
          <w:szCs w:val="32"/>
        </w:rPr>
        <w:t xml:space="preserve"> </w:t>
      </w:r>
      <w:r w:rsidR="007278BB">
        <w:rPr>
          <w:sz w:val="32"/>
          <w:szCs w:val="32"/>
        </w:rPr>
        <w:t xml:space="preserve">that relate to, affect or influence decisions made for, </w:t>
      </w:r>
      <w:r>
        <w:rPr>
          <w:sz w:val="32"/>
          <w:szCs w:val="32"/>
        </w:rPr>
        <w:tab/>
      </w:r>
      <w:r>
        <w:rPr>
          <w:sz w:val="32"/>
          <w:szCs w:val="32"/>
        </w:rPr>
        <w:tab/>
      </w:r>
      <w:r>
        <w:rPr>
          <w:sz w:val="32"/>
          <w:szCs w:val="32"/>
        </w:rPr>
        <w:tab/>
      </w:r>
      <w:r>
        <w:rPr>
          <w:sz w:val="32"/>
          <w:szCs w:val="32"/>
        </w:rPr>
        <w:tab/>
      </w:r>
      <w:r w:rsidR="007278BB">
        <w:rPr>
          <w:sz w:val="32"/>
          <w:szCs w:val="32"/>
        </w:rPr>
        <w:t>regarding, or on behalf of</w:t>
      </w:r>
      <w:r>
        <w:rPr>
          <w:sz w:val="32"/>
          <w:szCs w:val="32"/>
        </w:rPr>
        <w:t xml:space="preserve"> </w:t>
      </w:r>
      <w:r w:rsidR="007278BB">
        <w:rPr>
          <w:sz w:val="32"/>
          <w:szCs w:val="32"/>
        </w:rPr>
        <w:t>NSCF and/or NSC.</w:t>
      </w:r>
    </w:p>
    <w:p w:rsidR="007278BB" w:rsidRDefault="007278BB" w:rsidP="00F60052">
      <w:pPr>
        <w:rPr>
          <w:sz w:val="32"/>
          <w:szCs w:val="32"/>
        </w:rPr>
      </w:pPr>
    </w:p>
    <w:p w:rsidR="007278BB" w:rsidRDefault="00AA6BF8" w:rsidP="00F60052">
      <w:pPr>
        <w:rPr>
          <w:sz w:val="32"/>
          <w:szCs w:val="32"/>
        </w:rPr>
      </w:pPr>
      <w:r>
        <w:rPr>
          <w:sz w:val="32"/>
          <w:szCs w:val="32"/>
        </w:rPr>
        <w:tab/>
      </w:r>
      <w:r w:rsidR="007278BB">
        <w:rPr>
          <w:sz w:val="32"/>
          <w:szCs w:val="32"/>
        </w:rPr>
        <w:t xml:space="preserve">6.  Using donor information or relationship inappropriately or in ways that </w:t>
      </w:r>
      <w:r>
        <w:rPr>
          <w:sz w:val="32"/>
          <w:szCs w:val="32"/>
        </w:rPr>
        <w:tab/>
      </w:r>
      <w:r>
        <w:rPr>
          <w:sz w:val="32"/>
          <w:szCs w:val="32"/>
        </w:rPr>
        <w:tab/>
      </w:r>
      <w:r>
        <w:rPr>
          <w:sz w:val="32"/>
          <w:szCs w:val="32"/>
        </w:rPr>
        <w:tab/>
      </w:r>
      <w:r w:rsidR="007278BB">
        <w:rPr>
          <w:sz w:val="32"/>
          <w:szCs w:val="32"/>
        </w:rPr>
        <w:t xml:space="preserve">might damage donor confidentiality and/or relationships with NSCF </w:t>
      </w:r>
      <w:r>
        <w:rPr>
          <w:sz w:val="32"/>
          <w:szCs w:val="32"/>
        </w:rPr>
        <w:tab/>
      </w:r>
      <w:r>
        <w:rPr>
          <w:sz w:val="32"/>
          <w:szCs w:val="32"/>
        </w:rPr>
        <w:tab/>
      </w:r>
      <w:r>
        <w:rPr>
          <w:sz w:val="32"/>
          <w:szCs w:val="32"/>
        </w:rPr>
        <w:tab/>
      </w:r>
      <w:r w:rsidR="007278BB">
        <w:rPr>
          <w:sz w:val="32"/>
          <w:szCs w:val="32"/>
        </w:rPr>
        <w:t>and/or NSC.</w:t>
      </w:r>
    </w:p>
    <w:p w:rsidR="007278BB" w:rsidRDefault="007278BB" w:rsidP="00F60052">
      <w:pPr>
        <w:rPr>
          <w:sz w:val="32"/>
          <w:szCs w:val="32"/>
        </w:rPr>
      </w:pPr>
    </w:p>
    <w:p w:rsidR="007278BB" w:rsidRDefault="00AA6BF8" w:rsidP="00F60052">
      <w:pPr>
        <w:rPr>
          <w:sz w:val="32"/>
          <w:szCs w:val="32"/>
        </w:rPr>
      </w:pPr>
      <w:r>
        <w:rPr>
          <w:sz w:val="32"/>
          <w:szCs w:val="32"/>
        </w:rPr>
        <w:tab/>
      </w:r>
      <w:r w:rsidR="007278BB">
        <w:rPr>
          <w:sz w:val="32"/>
          <w:szCs w:val="32"/>
        </w:rPr>
        <w:t xml:space="preserve">7.  Participating in any arrangements or transactions which might give the </w:t>
      </w:r>
      <w:r w:rsidR="007278BB">
        <w:rPr>
          <w:sz w:val="32"/>
          <w:szCs w:val="32"/>
        </w:rPr>
        <w:tab/>
      </w:r>
      <w:r>
        <w:rPr>
          <w:sz w:val="32"/>
          <w:szCs w:val="32"/>
        </w:rPr>
        <w:tab/>
      </w:r>
      <w:r>
        <w:rPr>
          <w:sz w:val="32"/>
          <w:szCs w:val="32"/>
        </w:rPr>
        <w:tab/>
      </w:r>
      <w:r w:rsidR="007278BB">
        <w:rPr>
          <w:sz w:val="32"/>
          <w:szCs w:val="32"/>
        </w:rPr>
        <w:t>appearance of a “conflict of interest.”</w:t>
      </w:r>
    </w:p>
    <w:p w:rsidR="007278BB" w:rsidRDefault="007278BB" w:rsidP="00F60052">
      <w:pPr>
        <w:rPr>
          <w:sz w:val="32"/>
          <w:szCs w:val="32"/>
        </w:rPr>
      </w:pPr>
    </w:p>
    <w:p w:rsidR="007278BB" w:rsidRDefault="007278BB" w:rsidP="00F60052">
      <w:pPr>
        <w:rPr>
          <w:sz w:val="32"/>
          <w:szCs w:val="32"/>
        </w:rPr>
      </w:pPr>
    </w:p>
    <w:p w:rsidR="007278BB" w:rsidRPr="007278BB" w:rsidRDefault="007278BB" w:rsidP="00F60052">
      <w:pPr>
        <w:rPr>
          <w:sz w:val="32"/>
          <w:szCs w:val="32"/>
        </w:rPr>
      </w:pPr>
      <w:r>
        <w:rPr>
          <w:b/>
          <w:sz w:val="32"/>
          <w:szCs w:val="32"/>
          <w:u w:val="single"/>
        </w:rPr>
        <w:lastRenderedPageBreak/>
        <w:t>Reporting and Resolution Procedures</w:t>
      </w:r>
    </w:p>
    <w:p w:rsidR="00310CFB" w:rsidRDefault="00310CFB" w:rsidP="00F60052">
      <w:pPr>
        <w:rPr>
          <w:sz w:val="32"/>
          <w:szCs w:val="32"/>
        </w:rPr>
      </w:pPr>
      <w:r>
        <w:rPr>
          <w:sz w:val="32"/>
          <w:szCs w:val="32"/>
        </w:rPr>
        <w:t xml:space="preserve">Actual, potential or perceived “conflicts of interest” must be reported in writing as soon as they arise to the Chair of the NSCF Board of Trustees and to the President of NSC.  Acting together, The Chair and the President will in their discretion either resolve the actual, potential or perceived conflict and so advise the “reporter” in writing, or will bring the matter to the Executive Committee of the Foundation Board </w:t>
      </w:r>
      <w:r w:rsidR="00B64A1C">
        <w:rPr>
          <w:sz w:val="32"/>
          <w:szCs w:val="32"/>
        </w:rPr>
        <w:t xml:space="preserve">or to the full Board of Trustees </w:t>
      </w:r>
      <w:r>
        <w:rPr>
          <w:sz w:val="32"/>
          <w:szCs w:val="32"/>
        </w:rPr>
        <w:t>for resolution.</w:t>
      </w:r>
      <w:r w:rsidR="00B64A1C">
        <w:rPr>
          <w:sz w:val="32"/>
          <w:szCs w:val="32"/>
        </w:rPr>
        <w:t xml:space="preserve">  If the matter is brought to the Executive Committee of the Foundation’s Board or to the full Board, members of the Board will abstain from voting when a conflict matter involving them is addressed.</w:t>
      </w:r>
    </w:p>
    <w:p w:rsidR="00B64A1C" w:rsidRDefault="00B64A1C" w:rsidP="00F60052">
      <w:pPr>
        <w:rPr>
          <w:sz w:val="32"/>
          <w:szCs w:val="32"/>
        </w:rPr>
      </w:pPr>
    </w:p>
    <w:p w:rsidR="00B64A1C" w:rsidRDefault="00B64A1C" w:rsidP="00F60052">
      <w:pPr>
        <w:rPr>
          <w:sz w:val="32"/>
          <w:szCs w:val="32"/>
        </w:rPr>
      </w:pPr>
      <w:r>
        <w:rPr>
          <w:sz w:val="32"/>
          <w:szCs w:val="32"/>
        </w:rPr>
        <w:t>Each reported “conflict of interest” must include in the procedure;</w:t>
      </w:r>
    </w:p>
    <w:p w:rsidR="00B64A1C" w:rsidRDefault="00B64A1C" w:rsidP="00F60052">
      <w:pPr>
        <w:rPr>
          <w:sz w:val="32"/>
          <w:szCs w:val="32"/>
        </w:rPr>
      </w:pPr>
      <w:r>
        <w:rPr>
          <w:sz w:val="32"/>
          <w:szCs w:val="32"/>
        </w:rPr>
        <w:tab/>
        <w:t>1.  A written determination whether a conflict of interest exists.</w:t>
      </w:r>
    </w:p>
    <w:p w:rsidR="002A4F85" w:rsidRDefault="00B64A1C" w:rsidP="00F60052">
      <w:pPr>
        <w:rPr>
          <w:sz w:val="32"/>
          <w:szCs w:val="32"/>
        </w:rPr>
      </w:pPr>
      <w:r>
        <w:rPr>
          <w:sz w:val="32"/>
          <w:szCs w:val="32"/>
        </w:rPr>
        <w:tab/>
        <w:t>2.  A written procedure for addressing the conflict of interest.</w:t>
      </w:r>
    </w:p>
    <w:p w:rsidR="002A4F85" w:rsidRDefault="002A4F85" w:rsidP="00F60052">
      <w:pPr>
        <w:rPr>
          <w:sz w:val="32"/>
          <w:szCs w:val="32"/>
        </w:rPr>
      </w:pPr>
      <w:r>
        <w:rPr>
          <w:sz w:val="32"/>
          <w:szCs w:val="32"/>
        </w:rPr>
        <w:tab/>
        <w:t xml:space="preserve">3.  A written resolution for ending the conflict of interest including </w:t>
      </w:r>
      <w:r>
        <w:rPr>
          <w:sz w:val="32"/>
          <w:szCs w:val="32"/>
        </w:rPr>
        <w:tab/>
      </w:r>
      <w:r>
        <w:rPr>
          <w:sz w:val="32"/>
          <w:szCs w:val="32"/>
        </w:rPr>
        <w:tab/>
      </w:r>
      <w:r>
        <w:rPr>
          <w:sz w:val="32"/>
          <w:szCs w:val="32"/>
        </w:rPr>
        <w:tab/>
      </w:r>
      <w:r>
        <w:rPr>
          <w:sz w:val="32"/>
          <w:szCs w:val="32"/>
        </w:rPr>
        <w:tab/>
        <w:t>disci</w:t>
      </w:r>
      <w:r>
        <w:rPr>
          <w:sz w:val="32"/>
          <w:szCs w:val="32"/>
        </w:rPr>
        <w:lastRenderedPageBreak/>
        <w:t xml:space="preserve">plinary and corrective action up to and including removal from the </w:t>
      </w:r>
      <w:r>
        <w:rPr>
          <w:sz w:val="32"/>
          <w:szCs w:val="32"/>
        </w:rPr>
        <w:tab/>
      </w:r>
      <w:r>
        <w:rPr>
          <w:sz w:val="32"/>
          <w:szCs w:val="32"/>
        </w:rPr>
        <w:tab/>
      </w:r>
      <w:r>
        <w:rPr>
          <w:sz w:val="32"/>
          <w:szCs w:val="32"/>
        </w:rPr>
        <w:tab/>
        <w:t>Board of Trustees and/or employment with NSCF and/or NSC.</w:t>
      </w:r>
    </w:p>
    <w:p w:rsidR="002A4F85" w:rsidRDefault="002A4F85" w:rsidP="00F60052">
      <w:pPr>
        <w:rPr>
          <w:sz w:val="32"/>
          <w:szCs w:val="32"/>
        </w:rPr>
      </w:pPr>
      <w:r>
        <w:rPr>
          <w:sz w:val="32"/>
          <w:szCs w:val="32"/>
        </w:rPr>
        <w:tab/>
        <w:t>4.  The final resolution must be recorded in the official “minutes” of NSCF.</w:t>
      </w:r>
    </w:p>
    <w:p w:rsidR="002A4F85" w:rsidRDefault="002A4F85" w:rsidP="00F60052">
      <w:pPr>
        <w:rPr>
          <w:sz w:val="32"/>
          <w:szCs w:val="32"/>
        </w:rPr>
      </w:pPr>
    </w:p>
    <w:p w:rsidR="002A4F85" w:rsidRDefault="002A4F85" w:rsidP="00F60052">
      <w:pPr>
        <w:rPr>
          <w:sz w:val="32"/>
          <w:szCs w:val="32"/>
        </w:rPr>
      </w:pPr>
    </w:p>
    <w:p w:rsidR="002A4F85" w:rsidRDefault="002A4F85" w:rsidP="00F60052">
      <w:pPr>
        <w:rPr>
          <w:sz w:val="32"/>
          <w:szCs w:val="32"/>
        </w:rPr>
      </w:pPr>
      <w:r>
        <w:rPr>
          <w:b/>
          <w:sz w:val="32"/>
          <w:szCs w:val="32"/>
          <w:u w:val="single"/>
        </w:rPr>
        <w:t>Questions</w:t>
      </w:r>
    </w:p>
    <w:p w:rsidR="00923EF3" w:rsidRDefault="002A4F85" w:rsidP="00F60052">
      <w:pPr>
        <w:rPr>
          <w:sz w:val="32"/>
          <w:szCs w:val="32"/>
        </w:rPr>
      </w:pPr>
      <w:r>
        <w:rPr>
          <w:sz w:val="32"/>
          <w:szCs w:val="32"/>
        </w:rPr>
        <w:t xml:space="preserve">Questions relating to this policy should be directed to the Chair of the Board of Trustees of Nevada State College Foundation and/or to the President of </w:t>
      </w:r>
      <w:r w:rsidRPr="002A4F85">
        <w:rPr>
          <w:sz w:val="32"/>
          <w:szCs w:val="32"/>
        </w:rPr>
        <w:t>Nevada State College</w:t>
      </w:r>
      <w:r>
        <w:rPr>
          <w:sz w:val="32"/>
          <w:szCs w:val="32"/>
        </w:rPr>
        <w:t>.</w:t>
      </w:r>
    </w:p>
    <w:p w:rsidR="00923EF3" w:rsidRDefault="00923EF3" w:rsidP="00F60052">
      <w:pPr>
        <w:rPr>
          <w:sz w:val="32"/>
          <w:szCs w:val="32"/>
        </w:rPr>
      </w:pPr>
    </w:p>
    <w:p w:rsidR="00923EF3" w:rsidRDefault="00923EF3" w:rsidP="00F60052">
      <w:pPr>
        <w:rPr>
          <w:sz w:val="32"/>
          <w:szCs w:val="32"/>
        </w:rPr>
      </w:pPr>
      <w:r>
        <w:rPr>
          <w:b/>
          <w:sz w:val="32"/>
          <w:szCs w:val="32"/>
          <w:u w:val="single"/>
        </w:rPr>
        <w:t>Annual Reporting</w:t>
      </w:r>
    </w:p>
    <w:p w:rsidR="00923EF3" w:rsidRDefault="00923EF3" w:rsidP="00F60052">
      <w:pPr>
        <w:rPr>
          <w:sz w:val="32"/>
          <w:szCs w:val="32"/>
        </w:rPr>
      </w:pPr>
      <w:r>
        <w:rPr>
          <w:sz w:val="32"/>
          <w:szCs w:val="32"/>
        </w:rPr>
        <w:t xml:space="preserve">All persons covered by this policy shall complete and sign a “Conflicts of Interest Statement” annually at the first NSCF Board meeting of the new fiscal year.  Such statement will serve as a continuing reminder and control mechanism, but should not modify the obligation for members to report actual, potential and/or perceived conflicts as they arise.  Each Trustee, Officer and Employee </w:t>
      </w:r>
      <w:r>
        <w:rPr>
          <w:sz w:val="32"/>
          <w:szCs w:val="32"/>
        </w:rPr>
        <w:lastRenderedPageBreak/>
        <w:t>associated with NSCF with Board designated powers shall annually sign a statement which affirms that such an individual:</w:t>
      </w:r>
    </w:p>
    <w:p w:rsidR="00923EF3" w:rsidRDefault="00923EF3" w:rsidP="00F60052">
      <w:pPr>
        <w:rPr>
          <w:sz w:val="32"/>
          <w:szCs w:val="32"/>
        </w:rPr>
      </w:pPr>
    </w:p>
    <w:p w:rsidR="00923EF3" w:rsidRDefault="00923EF3" w:rsidP="00F60052">
      <w:pPr>
        <w:rPr>
          <w:sz w:val="32"/>
          <w:szCs w:val="32"/>
        </w:rPr>
      </w:pPr>
      <w:r>
        <w:rPr>
          <w:sz w:val="32"/>
          <w:szCs w:val="32"/>
        </w:rPr>
        <w:tab/>
        <w:t xml:space="preserve">1.  Has received a copy of the “Conflicts of Interest” Policy, </w:t>
      </w:r>
    </w:p>
    <w:p w:rsidR="00923EF3" w:rsidRDefault="00923EF3" w:rsidP="00F60052">
      <w:pPr>
        <w:rPr>
          <w:sz w:val="32"/>
          <w:szCs w:val="32"/>
        </w:rPr>
      </w:pPr>
    </w:p>
    <w:p w:rsidR="00923EF3" w:rsidRDefault="00923EF3" w:rsidP="00F60052">
      <w:pPr>
        <w:rPr>
          <w:sz w:val="32"/>
          <w:szCs w:val="32"/>
        </w:rPr>
      </w:pPr>
      <w:r>
        <w:rPr>
          <w:sz w:val="32"/>
          <w:szCs w:val="32"/>
        </w:rPr>
        <w:tab/>
        <w:t xml:space="preserve">2.  Has read and understands the Policy, </w:t>
      </w:r>
    </w:p>
    <w:p w:rsidR="00923EF3" w:rsidRDefault="00923EF3" w:rsidP="00F60052">
      <w:pPr>
        <w:rPr>
          <w:sz w:val="32"/>
          <w:szCs w:val="32"/>
        </w:rPr>
      </w:pPr>
    </w:p>
    <w:p w:rsidR="00923EF3" w:rsidRDefault="00923EF3" w:rsidP="00F60052">
      <w:pPr>
        <w:rPr>
          <w:sz w:val="32"/>
          <w:szCs w:val="32"/>
        </w:rPr>
      </w:pPr>
      <w:r>
        <w:rPr>
          <w:sz w:val="32"/>
          <w:szCs w:val="32"/>
        </w:rPr>
        <w:tab/>
        <w:t xml:space="preserve">3.  Has agreed to comply with the Policy, and, </w:t>
      </w:r>
    </w:p>
    <w:p w:rsidR="00923EF3" w:rsidRDefault="00923EF3" w:rsidP="00F60052">
      <w:pPr>
        <w:rPr>
          <w:sz w:val="32"/>
          <w:szCs w:val="32"/>
        </w:rPr>
      </w:pPr>
    </w:p>
    <w:p w:rsidR="00923EF3" w:rsidRDefault="00923EF3" w:rsidP="00F60052">
      <w:pPr>
        <w:rPr>
          <w:sz w:val="32"/>
          <w:szCs w:val="32"/>
        </w:rPr>
      </w:pPr>
      <w:r>
        <w:rPr>
          <w:sz w:val="32"/>
          <w:szCs w:val="32"/>
        </w:rPr>
        <w:tab/>
        <w:t xml:space="preserve">4.  Understands that the NSCF is a charitable organization and that in order to </w:t>
      </w:r>
      <w:r>
        <w:rPr>
          <w:sz w:val="32"/>
          <w:szCs w:val="32"/>
        </w:rPr>
        <w:tab/>
      </w:r>
      <w:r>
        <w:rPr>
          <w:sz w:val="32"/>
          <w:szCs w:val="32"/>
        </w:rPr>
        <w:tab/>
      </w:r>
      <w:r>
        <w:rPr>
          <w:sz w:val="32"/>
          <w:szCs w:val="32"/>
        </w:rPr>
        <w:tab/>
        <w:t xml:space="preserve">maintain its federal tax exemption, it must engage in activities which </w:t>
      </w:r>
      <w:r>
        <w:rPr>
          <w:sz w:val="32"/>
          <w:szCs w:val="32"/>
        </w:rPr>
        <w:tab/>
      </w:r>
      <w:r>
        <w:rPr>
          <w:sz w:val="32"/>
          <w:szCs w:val="32"/>
        </w:rPr>
        <w:tab/>
      </w:r>
      <w:r>
        <w:rPr>
          <w:sz w:val="32"/>
          <w:szCs w:val="32"/>
        </w:rPr>
        <w:tab/>
        <w:t>accomplish one or more of its tax-exempt purposes.</w:t>
      </w:r>
    </w:p>
    <w:p w:rsidR="00923EF3" w:rsidRDefault="00923EF3" w:rsidP="00F60052">
      <w:pPr>
        <w:rPr>
          <w:sz w:val="32"/>
          <w:szCs w:val="32"/>
        </w:rPr>
      </w:pPr>
    </w:p>
    <w:p w:rsidR="00923EF3" w:rsidRDefault="00923EF3" w:rsidP="00F60052">
      <w:pPr>
        <w:rPr>
          <w:sz w:val="32"/>
          <w:szCs w:val="32"/>
        </w:rPr>
      </w:pPr>
    </w:p>
    <w:p w:rsidR="00923EF3" w:rsidRDefault="00923EF3" w:rsidP="00F60052">
      <w:pPr>
        <w:rPr>
          <w:sz w:val="32"/>
          <w:szCs w:val="32"/>
        </w:rPr>
      </w:pPr>
      <w:r>
        <w:rPr>
          <w:b/>
          <w:sz w:val="32"/>
          <w:szCs w:val="32"/>
          <w:u w:val="single"/>
        </w:rPr>
        <w:t>Periodic Reviews</w:t>
      </w:r>
      <w:r>
        <w:rPr>
          <w:sz w:val="32"/>
          <w:szCs w:val="32"/>
        </w:rPr>
        <w:t xml:space="preserve"> </w:t>
      </w:r>
    </w:p>
    <w:p w:rsidR="0041601C" w:rsidRDefault="00923EF3" w:rsidP="00F60052">
      <w:pPr>
        <w:rPr>
          <w:sz w:val="32"/>
          <w:szCs w:val="32"/>
        </w:rPr>
      </w:pPr>
      <w:r>
        <w:rPr>
          <w:sz w:val="32"/>
          <w:szCs w:val="32"/>
        </w:rPr>
        <w:t>To ensure that NSCF operates in a manner consistent with its charitable purposes,</w:t>
      </w:r>
      <w:r w:rsidR="0041601C">
        <w:rPr>
          <w:sz w:val="32"/>
          <w:szCs w:val="32"/>
        </w:rPr>
        <w:t xml:space="preserve"> and that it does not engage in activities that could jeopardize its status as an organization exempt from Federal income tax, periodic </w:t>
      </w:r>
      <w:r w:rsidR="0041601C">
        <w:rPr>
          <w:sz w:val="32"/>
          <w:szCs w:val="32"/>
        </w:rPr>
        <w:lastRenderedPageBreak/>
        <w:t>reviews shall be conducted.  The periodic reviews shall, at a minimum, include the following subjects:</w:t>
      </w:r>
    </w:p>
    <w:p w:rsidR="0041601C" w:rsidRDefault="0041601C" w:rsidP="00F60052">
      <w:pPr>
        <w:rPr>
          <w:sz w:val="32"/>
          <w:szCs w:val="32"/>
        </w:rPr>
      </w:pPr>
    </w:p>
    <w:p w:rsidR="0041601C" w:rsidRDefault="0041601C" w:rsidP="00F60052">
      <w:pPr>
        <w:rPr>
          <w:sz w:val="32"/>
          <w:szCs w:val="32"/>
        </w:rPr>
      </w:pPr>
      <w:r>
        <w:rPr>
          <w:sz w:val="32"/>
          <w:szCs w:val="32"/>
        </w:rPr>
        <w:tab/>
        <w:t xml:space="preserve">1.  Whether compensation arrangements and benefits are reasonable and the </w:t>
      </w:r>
      <w:r>
        <w:rPr>
          <w:sz w:val="32"/>
          <w:szCs w:val="32"/>
        </w:rPr>
        <w:tab/>
      </w:r>
      <w:r>
        <w:rPr>
          <w:sz w:val="32"/>
          <w:szCs w:val="32"/>
        </w:rPr>
        <w:tab/>
      </w:r>
      <w:r>
        <w:rPr>
          <w:sz w:val="32"/>
          <w:szCs w:val="32"/>
        </w:rPr>
        <w:tab/>
        <w:t>results of arm’s-length bargaining.</w:t>
      </w:r>
    </w:p>
    <w:p w:rsidR="0041601C" w:rsidRDefault="0041601C" w:rsidP="00F60052">
      <w:pPr>
        <w:rPr>
          <w:sz w:val="32"/>
          <w:szCs w:val="32"/>
        </w:rPr>
      </w:pPr>
    </w:p>
    <w:p w:rsidR="0041601C" w:rsidRDefault="0041601C" w:rsidP="00F60052">
      <w:pPr>
        <w:rPr>
          <w:sz w:val="32"/>
          <w:szCs w:val="32"/>
        </w:rPr>
      </w:pPr>
      <w:r>
        <w:rPr>
          <w:sz w:val="32"/>
          <w:szCs w:val="32"/>
        </w:rPr>
        <w:tab/>
        <w:t xml:space="preserve">2.  Whether provider services result in inurement or impermissible private </w:t>
      </w:r>
      <w:r>
        <w:rPr>
          <w:sz w:val="32"/>
          <w:szCs w:val="32"/>
        </w:rPr>
        <w:tab/>
      </w:r>
      <w:r>
        <w:rPr>
          <w:sz w:val="32"/>
          <w:szCs w:val="32"/>
        </w:rPr>
        <w:tab/>
      </w:r>
      <w:r>
        <w:rPr>
          <w:sz w:val="32"/>
          <w:szCs w:val="32"/>
        </w:rPr>
        <w:tab/>
        <w:t>benefit.</w:t>
      </w:r>
    </w:p>
    <w:p w:rsidR="00AA6BF8" w:rsidRDefault="00AA6BF8" w:rsidP="00F60052">
      <w:pPr>
        <w:rPr>
          <w:sz w:val="32"/>
          <w:szCs w:val="32"/>
        </w:rPr>
      </w:pPr>
    </w:p>
    <w:p w:rsidR="00AA6BF8" w:rsidRDefault="00AA6BF8" w:rsidP="00F60052">
      <w:pPr>
        <w:rPr>
          <w:sz w:val="32"/>
          <w:szCs w:val="32"/>
        </w:rPr>
      </w:pPr>
      <w:r>
        <w:rPr>
          <w:sz w:val="32"/>
          <w:szCs w:val="32"/>
        </w:rPr>
        <w:tab/>
        <w:t xml:space="preserve">3.  Whether partnership and joint venture arrangements conform to written </w:t>
      </w:r>
      <w:r w:rsidR="00047F86">
        <w:rPr>
          <w:sz w:val="32"/>
          <w:szCs w:val="32"/>
        </w:rPr>
        <w:tab/>
      </w:r>
      <w:r w:rsidR="00047F86">
        <w:rPr>
          <w:sz w:val="32"/>
          <w:szCs w:val="32"/>
        </w:rPr>
        <w:tab/>
      </w:r>
      <w:r w:rsidR="00047F86">
        <w:rPr>
          <w:sz w:val="32"/>
          <w:szCs w:val="32"/>
        </w:rPr>
        <w:tab/>
      </w:r>
      <w:r>
        <w:rPr>
          <w:sz w:val="32"/>
          <w:szCs w:val="32"/>
        </w:rPr>
        <w:t xml:space="preserve">policies, </w:t>
      </w:r>
      <w:r w:rsidR="00047F86">
        <w:rPr>
          <w:sz w:val="32"/>
          <w:szCs w:val="32"/>
        </w:rPr>
        <w:t xml:space="preserve">are properly recorded, reflect reasonable payments for goods </w:t>
      </w:r>
      <w:r w:rsidR="00047F86">
        <w:rPr>
          <w:sz w:val="32"/>
          <w:szCs w:val="32"/>
        </w:rPr>
        <w:tab/>
      </w:r>
      <w:r w:rsidR="00047F86">
        <w:rPr>
          <w:sz w:val="32"/>
          <w:szCs w:val="32"/>
        </w:rPr>
        <w:tab/>
      </w:r>
      <w:r w:rsidR="00047F86">
        <w:rPr>
          <w:sz w:val="32"/>
          <w:szCs w:val="32"/>
        </w:rPr>
        <w:tab/>
        <w:t xml:space="preserve">and services, further the Foundation’s charitable purposes, and do not </w:t>
      </w:r>
      <w:r w:rsidR="00047F86">
        <w:rPr>
          <w:sz w:val="32"/>
          <w:szCs w:val="32"/>
        </w:rPr>
        <w:tab/>
      </w:r>
      <w:r w:rsidR="00047F86">
        <w:rPr>
          <w:sz w:val="32"/>
          <w:szCs w:val="32"/>
        </w:rPr>
        <w:tab/>
      </w:r>
      <w:r w:rsidR="00047F86">
        <w:rPr>
          <w:sz w:val="32"/>
          <w:szCs w:val="32"/>
        </w:rPr>
        <w:tab/>
        <w:t>result in inurement or impermissible private benefit.</w:t>
      </w:r>
    </w:p>
    <w:p w:rsidR="00047F86" w:rsidRDefault="00047F86" w:rsidP="00F60052">
      <w:pPr>
        <w:rPr>
          <w:sz w:val="32"/>
          <w:szCs w:val="32"/>
        </w:rPr>
      </w:pPr>
    </w:p>
    <w:p w:rsidR="00047F86" w:rsidRDefault="00047F86" w:rsidP="00F60052">
      <w:pPr>
        <w:rPr>
          <w:sz w:val="32"/>
          <w:szCs w:val="32"/>
        </w:rPr>
      </w:pPr>
      <w:r>
        <w:rPr>
          <w:sz w:val="32"/>
          <w:szCs w:val="32"/>
        </w:rPr>
        <w:tab/>
        <w:t xml:space="preserve">4.  Whether agreements with other providers, employees, and third-party </w:t>
      </w:r>
      <w:r>
        <w:rPr>
          <w:sz w:val="32"/>
          <w:szCs w:val="32"/>
        </w:rPr>
        <w:tab/>
      </w:r>
      <w:r>
        <w:rPr>
          <w:sz w:val="32"/>
          <w:szCs w:val="32"/>
        </w:rPr>
        <w:tab/>
      </w:r>
      <w:r>
        <w:rPr>
          <w:sz w:val="32"/>
          <w:szCs w:val="32"/>
        </w:rPr>
        <w:tab/>
        <w:t xml:space="preserve">entities further the Foundation’s charitable purposes and do not result in </w:t>
      </w:r>
      <w:r>
        <w:rPr>
          <w:sz w:val="32"/>
          <w:szCs w:val="32"/>
        </w:rPr>
        <w:tab/>
      </w:r>
      <w:r>
        <w:rPr>
          <w:sz w:val="32"/>
          <w:szCs w:val="32"/>
        </w:rPr>
        <w:tab/>
      </w:r>
      <w:r>
        <w:rPr>
          <w:sz w:val="32"/>
          <w:szCs w:val="32"/>
        </w:rPr>
        <w:tab/>
        <w:t>inurement or impermissible private benefit.</w:t>
      </w:r>
    </w:p>
    <w:p w:rsidR="00316369" w:rsidRDefault="00316369" w:rsidP="00F60052">
      <w:pPr>
        <w:rPr>
          <w:sz w:val="32"/>
          <w:szCs w:val="32"/>
        </w:rPr>
      </w:pPr>
    </w:p>
    <w:p w:rsidR="00316369" w:rsidRDefault="00316369" w:rsidP="00F60052">
      <w:pPr>
        <w:rPr>
          <w:sz w:val="32"/>
          <w:szCs w:val="32"/>
        </w:rPr>
      </w:pPr>
    </w:p>
    <w:p w:rsidR="00316369" w:rsidRDefault="00316369" w:rsidP="00F60052">
      <w:pPr>
        <w:rPr>
          <w:sz w:val="32"/>
          <w:szCs w:val="32"/>
        </w:rPr>
      </w:pPr>
    </w:p>
    <w:p w:rsidR="005D1537" w:rsidRDefault="00DF3BA0" w:rsidP="00F60052">
      <w:pPr>
        <w:rPr>
          <w:sz w:val="32"/>
          <w:szCs w:val="32"/>
        </w:rPr>
      </w:pPr>
      <w:r>
        <w:rPr>
          <w:sz w:val="32"/>
          <w:szCs w:val="32"/>
        </w:rPr>
        <w:t xml:space="preserve">Adopted: June, </w:t>
      </w:r>
      <w:r w:rsidR="005D1537">
        <w:rPr>
          <w:sz w:val="32"/>
          <w:szCs w:val="32"/>
        </w:rPr>
        <w:t>2009</w:t>
      </w:r>
    </w:p>
    <w:p w:rsidR="005D1537" w:rsidRDefault="005D1537" w:rsidP="00F60052">
      <w:pPr>
        <w:rPr>
          <w:sz w:val="32"/>
          <w:szCs w:val="32"/>
        </w:rPr>
      </w:pPr>
    </w:p>
    <w:p w:rsidR="00316369" w:rsidRDefault="00316369" w:rsidP="00F60052">
      <w:pPr>
        <w:rPr>
          <w:sz w:val="32"/>
          <w:szCs w:val="32"/>
        </w:rPr>
      </w:pPr>
    </w:p>
    <w:p w:rsidR="00DF3BA0" w:rsidRDefault="00DF3BA0" w:rsidP="00F60052">
      <w:pPr>
        <w:rPr>
          <w:sz w:val="32"/>
          <w:szCs w:val="32"/>
        </w:rPr>
      </w:pPr>
      <w:r>
        <w:rPr>
          <w:sz w:val="32"/>
          <w:szCs w:val="32"/>
        </w:rPr>
        <w:t>/s/ Glenn Christenson</w:t>
      </w:r>
      <w:r>
        <w:rPr>
          <w:sz w:val="32"/>
          <w:szCs w:val="32"/>
        </w:rPr>
        <w:tab/>
      </w:r>
      <w:r>
        <w:rPr>
          <w:sz w:val="32"/>
          <w:szCs w:val="32"/>
        </w:rPr>
        <w:tab/>
      </w:r>
      <w:r>
        <w:rPr>
          <w:sz w:val="32"/>
          <w:szCs w:val="32"/>
        </w:rPr>
        <w:tab/>
      </w:r>
      <w:r>
        <w:rPr>
          <w:sz w:val="32"/>
          <w:szCs w:val="32"/>
        </w:rPr>
        <w:tab/>
      </w:r>
      <w:r>
        <w:rPr>
          <w:sz w:val="32"/>
          <w:szCs w:val="32"/>
        </w:rPr>
        <w:tab/>
        <w:t>/s/ Fred Maryanski</w:t>
      </w:r>
    </w:p>
    <w:p w:rsidR="00316369" w:rsidRDefault="00DF3BA0" w:rsidP="00F60052">
      <w:pPr>
        <w:rPr>
          <w:sz w:val="32"/>
          <w:szCs w:val="32"/>
        </w:rPr>
      </w:pPr>
      <w:r>
        <w:rPr>
          <w:sz w:val="32"/>
          <w:szCs w:val="32"/>
        </w:rPr>
        <w:t>C</w:t>
      </w:r>
      <w:r w:rsidR="00316369">
        <w:rPr>
          <w:sz w:val="32"/>
          <w:szCs w:val="32"/>
        </w:rPr>
        <w:t>hair, NSC Foundation</w:t>
      </w:r>
      <w:r w:rsidR="00316369">
        <w:rPr>
          <w:sz w:val="32"/>
          <w:szCs w:val="32"/>
        </w:rPr>
        <w:tab/>
      </w:r>
      <w:r w:rsidR="00316369">
        <w:rPr>
          <w:sz w:val="32"/>
          <w:szCs w:val="32"/>
        </w:rPr>
        <w:tab/>
      </w:r>
      <w:r w:rsidR="00316369">
        <w:rPr>
          <w:sz w:val="32"/>
          <w:szCs w:val="32"/>
        </w:rPr>
        <w:tab/>
      </w:r>
      <w:r w:rsidR="00316369">
        <w:rPr>
          <w:sz w:val="32"/>
          <w:szCs w:val="32"/>
        </w:rPr>
        <w:tab/>
        <w:t>President, NSC</w:t>
      </w:r>
    </w:p>
    <w:p w:rsidR="00316369" w:rsidRDefault="00DF3BA0" w:rsidP="00F60052">
      <w:pPr>
        <w:rPr>
          <w:sz w:val="32"/>
          <w:szCs w:val="32"/>
        </w:rPr>
      </w:pPr>
      <w:r>
        <w:rPr>
          <w:sz w:val="32"/>
          <w:szCs w:val="32"/>
        </w:rPr>
        <w:t>June 14, 2009</w:t>
      </w:r>
      <w:r>
        <w:rPr>
          <w:sz w:val="32"/>
          <w:szCs w:val="32"/>
        </w:rPr>
        <w:tab/>
      </w:r>
      <w:r>
        <w:rPr>
          <w:sz w:val="32"/>
          <w:szCs w:val="32"/>
        </w:rPr>
        <w:tab/>
      </w:r>
      <w:r>
        <w:rPr>
          <w:sz w:val="32"/>
          <w:szCs w:val="32"/>
        </w:rPr>
        <w:tab/>
      </w:r>
      <w:r>
        <w:rPr>
          <w:sz w:val="32"/>
          <w:szCs w:val="32"/>
        </w:rPr>
        <w:tab/>
      </w:r>
      <w:r>
        <w:rPr>
          <w:sz w:val="32"/>
          <w:szCs w:val="32"/>
        </w:rPr>
        <w:tab/>
      </w:r>
      <w:r>
        <w:rPr>
          <w:sz w:val="32"/>
          <w:szCs w:val="32"/>
        </w:rPr>
        <w:tab/>
        <w:t>June 15, 2009</w:t>
      </w:r>
    </w:p>
    <w:p w:rsidR="00316369" w:rsidRDefault="00316369" w:rsidP="00F60052">
      <w:pPr>
        <w:rPr>
          <w:sz w:val="32"/>
          <w:szCs w:val="32"/>
        </w:rPr>
      </w:pPr>
    </w:p>
    <w:p w:rsidR="00DF3BA0" w:rsidRDefault="00DF3BA0" w:rsidP="00F60052">
      <w:pPr>
        <w:rPr>
          <w:sz w:val="32"/>
          <w:szCs w:val="32"/>
        </w:rPr>
      </w:pPr>
    </w:p>
    <w:p w:rsidR="00DF3BA0" w:rsidRDefault="00DF3BA0" w:rsidP="00F60052">
      <w:pPr>
        <w:rPr>
          <w:sz w:val="32"/>
          <w:szCs w:val="32"/>
        </w:rPr>
      </w:pPr>
    </w:p>
    <w:p w:rsidR="005D1537" w:rsidRDefault="005D1537" w:rsidP="00F60052">
      <w:pPr>
        <w:rPr>
          <w:sz w:val="32"/>
          <w:szCs w:val="32"/>
        </w:rPr>
      </w:pPr>
    </w:p>
    <w:p w:rsidR="005D1537" w:rsidRDefault="005D1537" w:rsidP="00F60052">
      <w:pPr>
        <w:rPr>
          <w:sz w:val="32"/>
          <w:szCs w:val="32"/>
        </w:rPr>
      </w:pPr>
    </w:p>
    <w:p w:rsidR="00953703" w:rsidRDefault="005A61BB" w:rsidP="00F60052">
      <w:pPr>
        <w:rPr>
          <w:sz w:val="24"/>
          <w:szCs w:val="24"/>
        </w:rPr>
      </w:pPr>
      <w:r>
        <w:rPr>
          <w:sz w:val="24"/>
          <w:szCs w:val="24"/>
        </w:rPr>
        <w:t>APPROVED</w:t>
      </w:r>
      <w:r w:rsidR="00953703">
        <w:rPr>
          <w:sz w:val="24"/>
          <w:szCs w:val="24"/>
        </w:rPr>
        <w:tab/>
      </w:r>
      <w:r>
        <w:rPr>
          <w:sz w:val="24"/>
          <w:szCs w:val="24"/>
        </w:rPr>
        <w:t>6.2009</w:t>
      </w:r>
    </w:p>
    <w:p w:rsidR="005D1537" w:rsidRDefault="00953703" w:rsidP="00F60052">
      <w:pPr>
        <w:rPr>
          <w:sz w:val="24"/>
          <w:szCs w:val="24"/>
        </w:rPr>
      </w:pPr>
      <w:r>
        <w:rPr>
          <w:sz w:val="24"/>
          <w:szCs w:val="24"/>
        </w:rPr>
        <w:t>UPDAT</w:t>
      </w:r>
      <w:bookmarkStart w:id="0" w:name="_GoBack"/>
      <w:bookmarkEnd w:id="0"/>
      <w:r>
        <w:rPr>
          <w:sz w:val="24"/>
          <w:szCs w:val="24"/>
        </w:rPr>
        <w:t>ED</w:t>
      </w:r>
      <w:r>
        <w:rPr>
          <w:sz w:val="24"/>
          <w:szCs w:val="24"/>
        </w:rPr>
        <w:tab/>
        <w:t>8.2010</w:t>
      </w:r>
      <w:r w:rsidR="005D1537">
        <w:rPr>
          <w:sz w:val="24"/>
          <w:szCs w:val="24"/>
        </w:rPr>
        <w:t xml:space="preserve"> </w:t>
      </w:r>
    </w:p>
    <w:p w:rsidR="0044429F" w:rsidRDefault="0044429F" w:rsidP="00F60052">
      <w:pPr>
        <w:rPr>
          <w:sz w:val="24"/>
          <w:szCs w:val="24"/>
        </w:rPr>
      </w:pPr>
      <w:r>
        <w:rPr>
          <w:sz w:val="24"/>
          <w:szCs w:val="24"/>
        </w:rPr>
        <w:t>REVIEWED</w:t>
      </w:r>
      <w:r w:rsidR="00953703">
        <w:rPr>
          <w:sz w:val="24"/>
          <w:szCs w:val="24"/>
        </w:rPr>
        <w:tab/>
      </w:r>
      <w:r>
        <w:rPr>
          <w:sz w:val="24"/>
          <w:szCs w:val="24"/>
        </w:rPr>
        <w:t>9.2011</w:t>
      </w:r>
    </w:p>
    <w:p w:rsidR="00DF3BA0" w:rsidRDefault="00DF3BA0" w:rsidP="00DF3BA0">
      <w:pPr>
        <w:rPr>
          <w:sz w:val="24"/>
          <w:szCs w:val="24"/>
        </w:rPr>
      </w:pPr>
      <w:r>
        <w:rPr>
          <w:sz w:val="24"/>
          <w:szCs w:val="24"/>
        </w:rPr>
        <w:t>REVIEWED   9.2013</w:t>
      </w:r>
    </w:p>
    <w:p w:rsidR="00993042" w:rsidRDefault="00993042" w:rsidP="00DF3BA0">
      <w:pPr>
        <w:rPr>
          <w:sz w:val="24"/>
          <w:szCs w:val="24"/>
        </w:rPr>
      </w:pPr>
      <w:r>
        <w:rPr>
          <w:sz w:val="24"/>
          <w:szCs w:val="24"/>
        </w:rPr>
        <w:t>REVIEWED</w:t>
      </w:r>
      <w:r>
        <w:rPr>
          <w:sz w:val="24"/>
          <w:szCs w:val="24"/>
        </w:rPr>
        <w:tab/>
        <w:t>9.2015</w:t>
      </w:r>
    </w:p>
    <w:p w:rsidR="00DF3BA0" w:rsidRDefault="00DF3BA0" w:rsidP="00DF3BA0">
      <w:pPr>
        <w:rPr>
          <w:sz w:val="24"/>
          <w:szCs w:val="24"/>
        </w:rPr>
      </w:pPr>
    </w:p>
    <w:p w:rsidR="00DF3BA0" w:rsidRDefault="00DF3BA0" w:rsidP="00DF3BA0">
      <w:pPr>
        <w:rPr>
          <w:sz w:val="24"/>
          <w:szCs w:val="24"/>
        </w:rPr>
      </w:pPr>
    </w:p>
    <w:p w:rsidR="006A26B4" w:rsidRDefault="006A26B4" w:rsidP="00DF3BA0">
      <w:pPr>
        <w:jc w:val="center"/>
        <w:rPr>
          <w:b/>
          <w:sz w:val="40"/>
          <w:szCs w:val="40"/>
        </w:rPr>
      </w:pPr>
    </w:p>
    <w:p w:rsidR="006A26B4" w:rsidRDefault="006A26B4" w:rsidP="00DF3BA0">
      <w:pPr>
        <w:jc w:val="center"/>
        <w:rPr>
          <w:b/>
          <w:sz w:val="40"/>
          <w:szCs w:val="40"/>
        </w:rPr>
      </w:pPr>
    </w:p>
    <w:p w:rsidR="006A26B4" w:rsidRDefault="006A26B4" w:rsidP="00DF3BA0">
      <w:pPr>
        <w:jc w:val="center"/>
        <w:rPr>
          <w:b/>
          <w:sz w:val="40"/>
          <w:szCs w:val="40"/>
        </w:rPr>
      </w:pPr>
    </w:p>
    <w:p w:rsidR="006A26B4" w:rsidRDefault="006A26B4" w:rsidP="00DF3BA0">
      <w:pPr>
        <w:jc w:val="center"/>
        <w:rPr>
          <w:b/>
          <w:sz w:val="40"/>
          <w:szCs w:val="40"/>
        </w:rPr>
      </w:pPr>
    </w:p>
    <w:p w:rsidR="006A26B4" w:rsidRDefault="006A26B4" w:rsidP="00DF3BA0">
      <w:pPr>
        <w:jc w:val="center"/>
        <w:rPr>
          <w:b/>
          <w:sz w:val="40"/>
          <w:szCs w:val="40"/>
        </w:rPr>
      </w:pPr>
    </w:p>
    <w:p w:rsidR="006A26B4" w:rsidRDefault="006A26B4" w:rsidP="00DF3BA0">
      <w:pPr>
        <w:jc w:val="center"/>
        <w:rPr>
          <w:b/>
          <w:sz w:val="40"/>
          <w:szCs w:val="40"/>
        </w:rPr>
      </w:pPr>
    </w:p>
    <w:p w:rsidR="006A26B4" w:rsidRDefault="006A26B4" w:rsidP="00DF3BA0">
      <w:pPr>
        <w:jc w:val="center"/>
        <w:rPr>
          <w:b/>
          <w:sz w:val="40"/>
          <w:szCs w:val="40"/>
        </w:rPr>
      </w:pPr>
    </w:p>
    <w:p w:rsidR="006A26B4" w:rsidRDefault="006A26B4" w:rsidP="00DF3BA0">
      <w:pPr>
        <w:jc w:val="center"/>
        <w:rPr>
          <w:b/>
          <w:sz w:val="40"/>
          <w:szCs w:val="40"/>
        </w:rPr>
      </w:pPr>
    </w:p>
    <w:p w:rsidR="006A26B4" w:rsidRDefault="006A26B4" w:rsidP="00DF3BA0">
      <w:pPr>
        <w:jc w:val="center"/>
        <w:rPr>
          <w:b/>
          <w:sz w:val="40"/>
          <w:szCs w:val="40"/>
        </w:rPr>
      </w:pPr>
    </w:p>
    <w:p w:rsidR="006A26B4" w:rsidRDefault="006A26B4" w:rsidP="00DF3BA0">
      <w:pPr>
        <w:jc w:val="center"/>
        <w:rPr>
          <w:b/>
          <w:sz w:val="40"/>
          <w:szCs w:val="40"/>
        </w:rPr>
      </w:pPr>
    </w:p>
    <w:p w:rsidR="00316369" w:rsidRPr="00DF3BA0" w:rsidRDefault="00DF3BA0" w:rsidP="00DF3BA0">
      <w:pPr>
        <w:jc w:val="center"/>
        <w:rPr>
          <w:b/>
          <w:sz w:val="40"/>
          <w:szCs w:val="40"/>
        </w:rPr>
      </w:pPr>
      <w:r w:rsidRPr="00DF3BA0">
        <w:rPr>
          <w:b/>
          <w:sz w:val="40"/>
          <w:szCs w:val="40"/>
        </w:rPr>
        <w:t>Annua</w:t>
      </w:r>
      <w:r>
        <w:rPr>
          <w:b/>
          <w:sz w:val="40"/>
          <w:szCs w:val="40"/>
        </w:rPr>
        <w:t>l Dis</w:t>
      </w:r>
      <w:r w:rsidR="00316369" w:rsidRPr="00DF3BA0">
        <w:rPr>
          <w:b/>
          <w:sz w:val="40"/>
          <w:szCs w:val="40"/>
        </w:rPr>
        <w:t>closure Form for “Conflicts of Interest”</w:t>
      </w:r>
    </w:p>
    <w:p w:rsidR="00316369" w:rsidRDefault="00316369" w:rsidP="00316369">
      <w:pPr>
        <w:jc w:val="center"/>
        <w:rPr>
          <w:b/>
          <w:sz w:val="32"/>
          <w:szCs w:val="32"/>
        </w:rPr>
      </w:pPr>
    </w:p>
    <w:p w:rsidR="00316369" w:rsidRDefault="00316369" w:rsidP="00316369">
      <w:pPr>
        <w:jc w:val="center"/>
        <w:rPr>
          <w:b/>
          <w:sz w:val="32"/>
          <w:szCs w:val="32"/>
        </w:rPr>
      </w:pPr>
      <w:r>
        <w:rPr>
          <w:b/>
          <w:sz w:val="32"/>
          <w:szCs w:val="32"/>
        </w:rPr>
        <w:t>Board of Trustees</w:t>
      </w:r>
    </w:p>
    <w:p w:rsidR="00316369" w:rsidRDefault="00316369" w:rsidP="00316369">
      <w:pPr>
        <w:jc w:val="center"/>
        <w:rPr>
          <w:b/>
          <w:sz w:val="32"/>
          <w:szCs w:val="32"/>
        </w:rPr>
      </w:pPr>
      <w:smartTag w:uri="urn:schemas-microsoft-com:office:smarttags" w:element="place">
        <w:smartTag w:uri="urn:schemas-microsoft-com:office:smarttags" w:element="PlaceName">
          <w:r w:rsidRPr="00316369">
            <w:rPr>
              <w:b/>
              <w:sz w:val="32"/>
              <w:szCs w:val="32"/>
            </w:rPr>
            <w:t>Nevada</w:t>
          </w:r>
        </w:smartTag>
        <w:r w:rsidRPr="00316369">
          <w:rPr>
            <w:b/>
            <w:sz w:val="32"/>
            <w:szCs w:val="32"/>
          </w:rPr>
          <w:t xml:space="preserve"> </w:t>
        </w:r>
        <w:smartTag w:uri="urn:schemas-microsoft-com:office:smarttags" w:element="PlaceType">
          <w:r w:rsidRPr="00316369">
            <w:rPr>
              <w:b/>
              <w:sz w:val="32"/>
              <w:szCs w:val="32"/>
            </w:rPr>
            <w:t>State</w:t>
          </w:r>
        </w:smartTag>
      </w:smartTag>
      <w:r w:rsidRPr="00316369">
        <w:rPr>
          <w:b/>
          <w:sz w:val="32"/>
          <w:szCs w:val="32"/>
        </w:rPr>
        <w:t xml:space="preserve"> College</w:t>
      </w:r>
      <w:r>
        <w:rPr>
          <w:b/>
          <w:sz w:val="32"/>
          <w:szCs w:val="32"/>
        </w:rPr>
        <w:t xml:space="preserve"> Foundation</w:t>
      </w:r>
    </w:p>
    <w:p w:rsidR="00316369" w:rsidRPr="00316369" w:rsidRDefault="00316369" w:rsidP="00316369">
      <w:pPr>
        <w:jc w:val="center"/>
        <w:rPr>
          <w:b/>
          <w:sz w:val="32"/>
          <w:szCs w:val="32"/>
        </w:rPr>
      </w:pPr>
      <w:smartTag w:uri="urn:schemas-microsoft-com:office:smarttags" w:element="place">
        <w:smartTag w:uri="urn:schemas-microsoft-com:office:smarttags" w:element="City">
          <w:r>
            <w:rPr>
              <w:b/>
              <w:sz w:val="32"/>
              <w:szCs w:val="32"/>
            </w:rPr>
            <w:t>Henderson</w:t>
          </w:r>
        </w:smartTag>
        <w:r>
          <w:rPr>
            <w:b/>
            <w:sz w:val="32"/>
            <w:szCs w:val="32"/>
          </w:rPr>
          <w:t xml:space="preserve">, </w:t>
        </w:r>
        <w:smartTag w:uri="urn:schemas-microsoft-com:office:smarttags" w:element="State">
          <w:r>
            <w:rPr>
              <w:b/>
              <w:sz w:val="32"/>
              <w:szCs w:val="32"/>
            </w:rPr>
            <w:t>Nevada</w:t>
          </w:r>
        </w:smartTag>
      </w:smartTag>
    </w:p>
    <w:p w:rsidR="0041601C" w:rsidRDefault="0041601C" w:rsidP="006144AE">
      <w:pPr>
        <w:jc w:val="center"/>
        <w:rPr>
          <w:sz w:val="32"/>
          <w:szCs w:val="32"/>
        </w:rPr>
      </w:pPr>
    </w:p>
    <w:p w:rsidR="006144AE" w:rsidRDefault="006144AE" w:rsidP="006144AE">
      <w:pPr>
        <w:jc w:val="center"/>
        <w:rPr>
          <w:sz w:val="32"/>
          <w:szCs w:val="32"/>
        </w:rPr>
      </w:pPr>
    </w:p>
    <w:p w:rsidR="006144AE" w:rsidRDefault="006144AE" w:rsidP="006144AE">
      <w:pPr>
        <w:rPr>
          <w:sz w:val="32"/>
          <w:szCs w:val="32"/>
        </w:rPr>
      </w:pPr>
      <w:r>
        <w:rPr>
          <w:sz w:val="32"/>
          <w:szCs w:val="32"/>
        </w:rPr>
        <w:t xml:space="preserve">As a member of the Board of Trustees of </w:t>
      </w:r>
      <w:r w:rsidRPr="006144AE">
        <w:rPr>
          <w:sz w:val="32"/>
          <w:szCs w:val="32"/>
        </w:rPr>
        <w:t>Nevada State College</w:t>
      </w:r>
      <w:r>
        <w:rPr>
          <w:sz w:val="32"/>
          <w:szCs w:val="32"/>
        </w:rPr>
        <w:t xml:space="preserve"> Foundation, and/or a </w:t>
      </w:r>
      <w:r w:rsidRPr="006144AE">
        <w:rPr>
          <w:sz w:val="32"/>
          <w:szCs w:val="32"/>
        </w:rPr>
        <w:t>Nevada State College</w:t>
      </w:r>
      <w:r>
        <w:rPr>
          <w:sz w:val="32"/>
          <w:szCs w:val="32"/>
        </w:rPr>
        <w:t xml:space="preserve"> staff member associated with the Foundation, and/or an Employee of the Foundation, I have read the Policy on “Conflicts of Interest” and report the following:</w:t>
      </w:r>
    </w:p>
    <w:p w:rsidR="006144AE" w:rsidRDefault="006144AE" w:rsidP="006144AE">
      <w:pPr>
        <w:rPr>
          <w:sz w:val="32"/>
          <w:szCs w:val="32"/>
        </w:rPr>
      </w:pPr>
    </w:p>
    <w:p w:rsidR="006144AE" w:rsidRDefault="006144AE" w:rsidP="006144AE">
      <w:pPr>
        <w:rPr>
          <w:sz w:val="32"/>
          <w:szCs w:val="32"/>
        </w:rPr>
      </w:pPr>
      <w:r>
        <w:rPr>
          <w:sz w:val="32"/>
          <w:szCs w:val="32"/>
        </w:rPr>
        <w:t>1.</w:t>
      </w:r>
      <w:proofErr w:type="gramStart"/>
      <w:r>
        <w:rPr>
          <w:sz w:val="32"/>
          <w:szCs w:val="32"/>
        </w:rPr>
        <w:tab/>
        <w:t xml:space="preserve">(  </w:t>
      </w:r>
      <w:proofErr w:type="gramEnd"/>
      <w:r>
        <w:rPr>
          <w:sz w:val="32"/>
          <w:szCs w:val="32"/>
        </w:rPr>
        <w:t>)  I have no “Conflicts of Interest as described in the Policy statement.</w:t>
      </w:r>
    </w:p>
    <w:p w:rsidR="006144AE" w:rsidRDefault="006144AE" w:rsidP="006144AE">
      <w:pPr>
        <w:rPr>
          <w:sz w:val="32"/>
          <w:szCs w:val="32"/>
        </w:rPr>
      </w:pPr>
    </w:p>
    <w:p w:rsidR="00544B2E" w:rsidRDefault="006144AE" w:rsidP="00F60052">
      <w:pPr>
        <w:rPr>
          <w:sz w:val="32"/>
          <w:szCs w:val="32"/>
        </w:rPr>
      </w:pPr>
      <w:r>
        <w:rPr>
          <w:sz w:val="32"/>
          <w:szCs w:val="32"/>
        </w:rPr>
        <w:t>2.</w:t>
      </w:r>
      <w:proofErr w:type="gramStart"/>
      <w:r>
        <w:rPr>
          <w:sz w:val="32"/>
          <w:szCs w:val="32"/>
        </w:rPr>
        <w:tab/>
        <w:t xml:space="preserve">(  </w:t>
      </w:r>
      <w:proofErr w:type="gramEnd"/>
      <w:r>
        <w:rPr>
          <w:sz w:val="32"/>
          <w:szCs w:val="32"/>
        </w:rPr>
        <w:t xml:space="preserve">)  </w:t>
      </w:r>
      <w:r w:rsidR="00544B2E" w:rsidRPr="00FE22BB">
        <w:rPr>
          <w:sz w:val="32"/>
          <w:szCs w:val="32"/>
        </w:rPr>
        <w:t xml:space="preserve">In addition to my service for </w:t>
      </w:r>
      <w:r w:rsidR="00F60052" w:rsidRPr="00FE22BB">
        <w:rPr>
          <w:sz w:val="32"/>
          <w:szCs w:val="32"/>
        </w:rPr>
        <w:t>NSCF</w:t>
      </w:r>
      <w:r w:rsidR="00544B2E" w:rsidRPr="00FE22BB">
        <w:rPr>
          <w:sz w:val="32"/>
          <w:szCs w:val="32"/>
        </w:rPr>
        <w:t xml:space="preserve">, at this time I am a Board member or </w:t>
      </w:r>
      <w:r>
        <w:rPr>
          <w:sz w:val="32"/>
          <w:szCs w:val="32"/>
        </w:rPr>
        <w:tab/>
      </w:r>
      <w:r>
        <w:rPr>
          <w:sz w:val="32"/>
          <w:szCs w:val="32"/>
        </w:rPr>
        <w:tab/>
      </w:r>
      <w:r>
        <w:rPr>
          <w:sz w:val="32"/>
          <w:szCs w:val="32"/>
        </w:rPr>
        <w:lastRenderedPageBreak/>
        <w:tab/>
      </w:r>
      <w:r w:rsidR="00544B2E" w:rsidRPr="00FE22BB">
        <w:rPr>
          <w:sz w:val="32"/>
          <w:szCs w:val="32"/>
        </w:rPr>
        <w:t xml:space="preserve">an employee of the following </w:t>
      </w:r>
      <w:r>
        <w:rPr>
          <w:sz w:val="32"/>
          <w:szCs w:val="32"/>
        </w:rPr>
        <w:t xml:space="preserve">nonprofit </w:t>
      </w:r>
      <w:r w:rsidR="00544B2E" w:rsidRPr="00FE22BB">
        <w:rPr>
          <w:sz w:val="32"/>
          <w:szCs w:val="32"/>
        </w:rPr>
        <w:t>organizations:</w:t>
      </w:r>
      <w:r>
        <w:rPr>
          <w:sz w:val="32"/>
          <w:szCs w:val="32"/>
        </w:rPr>
        <w:tab/>
      </w:r>
      <w:r>
        <w:rPr>
          <w:sz w:val="32"/>
          <w:szCs w:val="32"/>
        </w:rPr>
        <w:tab/>
      </w:r>
      <w:r>
        <w:rPr>
          <w:sz w:val="32"/>
          <w:szCs w:val="32"/>
        </w:rPr>
        <w:tab/>
      </w:r>
      <w:r>
        <w:rPr>
          <w:sz w:val="32"/>
          <w:szCs w:val="32"/>
        </w:rPr>
        <w:tab/>
      </w:r>
      <w:r>
        <w:rPr>
          <w:sz w:val="32"/>
          <w:szCs w:val="32"/>
        </w:rPr>
        <w:tab/>
      </w:r>
      <w:r>
        <w:rPr>
          <w:sz w:val="32"/>
          <w:szCs w:val="32"/>
        </w:rPr>
        <w:tab/>
        <w:t>A.________________________________________________________</w:t>
      </w:r>
    </w:p>
    <w:p w:rsidR="006144AE" w:rsidRDefault="006144AE" w:rsidP="00F60052">
      <w:pPr>
        <w:rPr>
          <w:sz w:val="32"/>
          <w:szCs w:val="32"/>
        </w:rPr>
      </w:pPr>
      <w:r>
        <w:rPr>
          <w:sz w:val="32"/>
          <w:szCs w:val="32"/>
        </w:rPr>
        <w:tab/>
      </w:r>
      <w:r>
        <w:rPr>
          <w:sz w:val="32"/>
          <w:szCs w:val="32"/>
        </w:rPr>
        <w:tab/>
        <w:t>B.________________________________________________________</w:t>
      </w:r>
    </w:p>
    <w:p w:rsidR="006144AE" w:rsidRDefault="006144AE" w:rsidP="00F60052">
      <w:pPr>
        <w:rPr>
          <w:sz w:val="32"/>
          <w:szCs w:val="32"/>
        </w:rPr>
      </w:pPr>
      <w:r>
        <w:rPr>
          <w:sz w:val="32"/>
          <w:szCs w:val="32"/>
        </w:rPr>
        <w:tab/>
      </w:r>
      <w:r>
        <w:rPr>
          <w:sz w:val="32"/>
          <w:szCs w:val="32"/>
        </w:rPr>
        <w:tab/>
        <w:t>C.________________________________________________________</w:t>
      </w:r>
    </w:p>
    <w:p w:rsidR="006144AE" w:rsidRDefault="006144AE" w:rsidP="00F60052">
      <w:pPr>
        <w:rPr>
          <w:sz w:val="32"/>
          <w:szCs w:val="32"/>
        </w:rPr>
      </w:pPr>
      <w:r>
        <w:rPr>
          <w:sz w:val="32"/>
          <w:szCs w:val="32"/>
        </w:rPr>
        <w:tab/>
      </w:r>
      <w:r>
        <w:rPr>
          <w:sz w:val="32"/>
          <w:szCs w:val="32"/>
        </w:rPr>
        <w:tab/>
        <w:t>D.________________________________________________________</w:t>
      </w:r>
    </w:p>
    <w:p w:rsidR="00544B2E" w:rsidRDefault="006144AE" w:rsidP="00F60052">
      <w:pPr>
        <w:rPr>
          <w:sz w:val="32"/>
          <w:szCs w:val="32"/>
        </w:rPr>
      </w:pPr>
      <w:r>
        <w:rPr>
          <w:sz w:val="32"/>
          <w:szCs w:val="32"/>
        </w:rPr>
        <w:tab/>
      </w:r>
      <w:r>
        <w:rPr>
          <w:sz w:val="32"/>
          <w:szCs w:val="32"/>
        </w:rPr>
        <w:tab/>
        <w:t>E.________________________________________________________</w:t>
      </w:r>
      <w:r w:rsidR="00544B2E" w:rsidRPr="00FE22BB">
        <w:rPr>
          <w:sz w:val="32"/>
          <w:szCs w:val="32"/>
        </w:rPr>
        <w:br/>
      </w:r>
    </w:p>
    <w:p w:rsidR="006144AE" w:rsidRDefault="006144AE" w:rsidP="00F60052">
      <w:pPr>
        <w:rPr>
          <w:sz w:val="32"/>
          <w:szCs w:val="32"/>
        </w:rPr>
      </w:pPr>
      <w:r>
        <w:rPr>
          <w:sz w:val="32"/>
          <w:szCs w:val="32"/>
        </w:rPr>
        <w:t>3.</w:t>
      </w:r>
      <w:proofErr w:type="gramStart"/>
      <w:r>
        <w:rPr>
          <w:sz w:val="32"/>
          <w:szCs w:val="32"/>
        </w:rPr>
        <w:tab/>
        <w:t xml:space="preserve">(  </w:t>
      </w:r>
      <w:proofErr w:type="gramEnd"/>
      <w:r>
        <w:rPr>
          <w:sz w:val="32"/>
          <w:szCs w:val="32"/>
        </w:rPr>
        <w:t>)  I have reported ac</w:t>
      </w:r>
      <w:r w:rsidR="00803A2A">
        <w:rPr>
          <w:sz w:val="32"/>
          <w:szCs w:val="32"/>
        </w:rPr>
        <w:t>tual, potential and/</w:t>
      </w:r>
      <w:r>
        <w:rPr>
          <w:sz w:val="32"/>
          <w:szCs w:val="32"/>
        </w:rPr>
        <w:t xml:space="preserve">or perceived “Conflicts of Interest” </w:t>
      </w:r>
      <w:r>
        <w:rPr>
          <w:sz w:val="32"/>
          <w:szCs w:val="32"/>
        </w:rPr>
        <w:tab/>
      </w:r>
      <w:r>
        <w:rPr>
          <w:sz w:val="32"/>
          <w:szCs w:val="32"/>
        </w:rPr>
        <w:tab/>
      </w:r>
      <w:r>
        <w:rPr>
          <w:sz w:val="32"/>
          <w:szCs w:val="32"/>
        </w:rPr>
        <w:tab/>
        <w:t xml:space="preserve">below, or arrangements that might give rise to the appearance of a </w:t>
      </w:r>
      <w:r>
        <w:rPr>
          <w:sz w:val="32"/>
          <w:szCs w:val="32"/>
        </w:rPr>
        <w:tab/>
      </w:r>
      <w:r>
        <w:rPr>
          <w:sz w:val="32"/>
          <w:szCs w:val="32"/>
        </w:rPr>
        <w:tab/>
      </w:r>
      <w:r>
        <w:rPr>
          <w:sz w:val="32"/>
          <w:szCs w:val="32"/>
        </w:rPr>
        <w:tab/>
      </w:r>
      <w:r>
        <w:rPr>
          <w:sz w:val="32"/>
          <w:szCs w:val="32"/>
        </w:rPr>
        <w:tab/>
        <w:t>conflict.</w:t>
      </w:r>
    </w:p>
    <w:p w:rsidR="006144AE" w:rsidRDefault="006144AE" w:rsidP="00F60052">
      <w:pPr>
        <w:rPr>
          <w:sz w:val="32"/>
          <w:szCs w:val="32"/>
        </w:rPr>
      </w:pPr>
      <w:r>
        <w:rPr>
          <w:sz w:val="32"/>
          <w:szCs w:val="32"/>
        </w:rPr>
        <w:tab/>
      </w:r>
      <w:r>
        <w:rPr>
          <w:sz w:val="32"/>
          <w:szCs w:val="32"/>
        </w:rPr>
        <w:tab/>
        <w:t>__________________________________________________________</w:t>
      </w:r>
    </w:p>
    <w:p w:rsidR="006144AE" w:rsidRDefault="006144AE" w:rsidP="00F60052">
      <w:pPr>
        <w:rPr>
          <w:sz w:val="32"/>
          <w:szCs w:val="32"/>
        </w:rPr>
      </w:pPr>
      <w:r>
        <w:rPr>
          <w:sz w:val="32"/>
          <w:szCs w:val="32"/>
        </w:rPr>
        <w:tab/>
      </w:r>
      <w:r>
        <w:rPr>
          <w:sz w:val="32"/>
          <w:szCs w:val="32"/>
        </w:rPr>
        <w:tab/>
        <w:t>__________________________________________________________</w:t>
      </w:r>
    </w:p>
    <w:p w:rsidR="006144AE" w:rsidRDefault="006144AE" w:rsidP="00F60052">
      <w:pPr>
        <w:rPr>
          <w:sz w:val="32"/>
          <w:szCs w:val="32"/>
        </w:rPr>
      </w:pPr>
      <w:r>
        <w:rPr>
          <w:sz w:val="32"/>
          <w:szCs w:val="32"/>
        </w:rPr>
        <w:lastRenderedPageBreak/>
        <w:tab/>
      </w:r>
      <w:r>
        <w:rPr>
          <w:sz w:val="32"/>
          <w:szCs w:val="32"/>
        </w:rPr>
        <w:tab/>
        <w:t>__________________________________________________________</w:t>
      </w:r>
    </w:p>
    <w:p w:rsidR="006144AE" w:rsidRDefault="006144AE" w:rsidP="00F60052">
      <w:pPr>
        <w:rPr>
          <w:sz w:val="32"/>
          <w:szCs w:val="32"/>
        </w:rPr>
      </w:pPr>
      <w:r>
        <w:rPr>
          <w:sz w:val="32"/>
          <w:szCs w:val="32"/>
        </w:rPr>
        <w:tab/>
      </w:r>
      <w:r>
        <w:rPr>
          <w:sz w:val="32"/>
          <w:szCs w:val="32"/>
        </w:rPr>
        <w:tab/>
        <w:t>__________________________________________________________</w:t>
      </w:r>
    </w:p>
    <w:p w:rsidR="006144AE" w:rsidRDefault="006144AE" w:rsidP="00F60052">
      <w:pPr>
        <w:rPr>
          <w:sz w:val="32"/>
          <w:szCs w:val="32"/>
        </w:rPr>
      </w:pPr>
      <w:r>
        <w:rPr>
          <w:sz w:val="32"/>
          <w:szCs w:val="32"/>
        </w:rPr>
        <w:tab/>
      </w:r>
      <w:r>
        <w:rPr>
          <w:sz w:val="32"/>
          <w:szCs w:val="32"/>
        </w:rPr>
        <w:tab/>
        <w:t>__________________________________________________________</w:t>
      </w:r>
    </w:p>
    <w:p w:rsidR="00803A2A" w:rsidRDefault="00803A2A" w:rsidP="00F60052">
      <w:pPr>
        <w:rPr>
          <w:sz w:val="32"/>
          <w:szCs w:val="32"/>
        </w:rPr>
      </w:pPr>
    </w:p>
    <w:p w:rsidR="00803A2A" w:rsidRDefault="00803A2A" w:rsidP="00F60052">
      <w:pPr>
        <w:rPr>
          <w:sz w:val="32"/>
          <w:szCs w:val="32"/>
        </w:rPr>
      </w:pPr>
      <w:r>
        <w:rPr>
          <w:sz w:val="32"/>
          <w:szCs w:val="32"/>
        </w:rPr>
        <w:t>4.</w:t>
      </w:r>
      <w:proofErr w:type="gramStart"/>
      <w:r>
        <w:rPr>
          <w:sz w:val="32"/>
          <w:szCs w:val="32"/>
        </w:rPr>
        <w:tab/>
        <w:t xml:space="preserve">(  </w:t>
      </w:r>
      <w:proofErr w:type="gramEnd"/>
      <w:r>
        <w:rPr>
          <w:sz w:val="32"/>
          <w:szCs w:val="32"/>
        </w:rPr>
        <w:t xml:space="preserve">)  I have an association with another entity within the Nevada System of </w:t>
      </w:r>
      <w:r>
        <w:rPr>
          <w:sz w:val="32"/>
          <w:szCs w:val="32"/>
        </w:rPr>
        <w:tab/>
      </w:r>
      <w:r>
        <w:rPr>
          <w:sz w:val="32"/>
          <w:szCs w:val="32"/>
        </w:rPr>
        <w:tab/>
      </w:r>
      <w:r>
        <w:rPr>
          <w:sz w:val="32"/>
          <w:szCs w:val="32"/>
        </w:rPr>
        <w:tab/>
        <w:t>Higher Education as listed below, and is not a conflict of interest.</w:t>
      </w:r>
    </w:p>
    <w:p w:rsidR="00D73D98" w:rsidRDefault="00D73D98" w:rsidP="00F60052">
      <w:pPr>
        <w:rPr>
          <w:sz w:val="32"/>
          <w:szCs w:val="32"/>
        </w:rPr>
      </w:pPr>
      <w:r>
        <w:rPr>
          <w:sz w:val="32"/>
          <w:szCs w:val="32"/>
        </w:rPr>
        <w:tab/>
      </w:r>
      <w:r>
        <w:rPr>
          <w:sz w:val="32"/>
          <w:szCs w:val="32"/>
        </w:rPr>
        <w:tab/>
        <w:t>__________________________________________________________</w:t>
      </w:r>
    </w:p>
    <w:p w:rsidR="00D73D98" w:rsidRDefault="00D73D98" w:rsidP="00F60052">
      <w:pPr>
        <w:rPr>
          <w:sz w:val="32"/>
          <w:szCs w:val="32"/>
        </w:rPr>
      </w:pPr>
      <w:r>
        <w:rPr>
          <w:sz w:val="32"/>
          <w:szCs w:val="32"/>
        </w:rPr>
        <w:tab/>
      </w:r>
      <w:r>
        <w:rPr>
          <w:sz w:val="32"/>
          <w:szCs w:val="32"/>
        </w:rPr>
        <w:tab/>
        <w:t>__________________________________________________________</w:t>
      </w:r>
    </w:p>
    <w:p w:rsidR="00D73D98" w:rsidRDefault="00D73D98" w:rsidP="00F60052">
      <w:pPr>
        <w:rPr>
          <w:sz w:val="32"/>
          <w:szCs w:val="32"/>
        </w:rPr>
      </w:pPr>
      <w:r>
        <w:rPr>
          <w:sz w:val="32"/>
          <w:szCs w:val="32"/>
        </w:rPr>
        <w:tab/>
      </w:r>
      <w:r>
        <w:rPr>
          <w:sz w:val="32"/>
          <w:szCs w:val="32"/>
        </w:rPr>
        <w:tab/>
        <w:t>__________________________________________________________</w:t>
      </w:r>
    </w:p>
    <w:p w:rsidR="00D73D98" w:rsidRDefault="00D73D98" w:rsidP="00F60052">
      <w:pPr>
        <w:rPr>
          <w:sz w:val="32"/>
          <w:szCs w:val="32"/>
        </w:rPr>
      </w:pPr>
      <w:r>
        <w:rPr>
          <w:sz w:val="32"/>
          <w:szCs w:val="32"/>
        </w:rPr>
        <w:tab/>
      </w:r>
      <w:r>
        <w:rPr>
          <w:sz w:val="32"/>
          <w:szCs w:val="32"/>
        </w:rPr>
        <w:tab/>
        <w:t>__________________________________________________________</w:t>
      </w:r>
    </w:p>
    <w:p w:rsidR="00D73D98" w:rsidRPr="00FE22BB" w:rsidRDefault="00D73D98" w:rsidP="00F60052">
      <w:pPr>
        <w:rPr>
          <w:sz w:val="32"/>
          <w:szCs w:val="32"/>
        </w:rPr>
      </w:pPr>
      <w:r>
        <w:rPr>
          <w:sz w:val="32"/>
          <w:szCs w:val="32"/>
        </w:rPr>
        <w:lastRenderedPageBreak/>
        <w:tab/>
      </w:r>
      <w:r>
        <w:rPr>
          <w:sz w:val="32"/>
          <w:szCs w:val="32"/>
        </w:rPr>
        <w:tab/>
        <w:t>__________________________________________________________</w:t>
      </w:r>
    </w:p>
    <w:p w:rsidR="00544B2E" w:rsidRPr="00FE22BB" w:rsidRDefault="00BD4F06" w:rsidP="00F60052">
      <w:pPr>
        <w:rPr>
          <w:sz w:val="32"/>
          <w:szCs w:val="32"/>
        </w:rPr>
      </w:pPr>
      <w:r w:rsidRPr="00FE22BB">
        <w:rPr>
          <w:sz w:val="32"/>
          <w:szCs w:val="32"/>
        </w:rPr>
        <w:t>This is to certify that</w:t>
      </w:r>
      <w:r w:rsidR="00544B2E" w:rsidRPr="00FE22BB">
        <w:rPr>
          <w:sz w:val="32"/>
          <w:szCs w:val="32"/>
        </w:rPr>
        <w:t xml:space="preserve">, except with regard to carrying out my duties as an </w:t>
      </w:r>
      <w:r w:rsidRPr="00FE22BB">
        <w:rPr>
          <w:sz w:val="32"/>
          <w:szCs w:val="32"/>
        </w:rPr>
        <w:t xml:space="preserve">employee or </w:t>
      </w:r>
      <w:r w:rsidR="00D73D98">
        <w:rPr>
          <w:sz w:val="32"/>
          <w:szCs w:val="32"/>
        </w:rPr>
        <w:t xml:space="preserve">Trustee </w:t>
      </w:r>
      <w:r w:rsidR="00544B2E" w:rsidRPr="00FE22BB">
        <w:rPr>
          <w:sz w:val="32"/>
          <w:szCs w:val="32"/>
        </w:rPr>
        <w:t xml:space="preserve">of the </w:t>
      </w:r>
      <w:r w:rsidR="00F60052" w:rsidRPr="00FE22BB">
        <w:rPr>
          <w:sz w:val="32"/>
          <w:szCs w:val="32"/>
        </w:rPr>
        <w:t>NSCF</w:t>
      </w:r>
      <w:r w:rsidR="00544B2E" w:rsidRPr="00FE22BB">
        <w:rPr>
          <w:sz w:val="32"/>
          <w:szCs w:val="32"/>
        </w:rPr>
        <w:t xml:space="preserve"> or as described below, </w:t>
      </w:r>
      <w:r w:rsidRPr="00FE22BB">
        <w:rPr>
          <w:sz w:val="32"/>
          <w:szCs w:val="32"/>
        </w:rPr>
        <w:t>I am</w:t>
      </w:r>
      <w:r w:rsidR="00544B2E" w:rsidRPr="00FE22BB">
        <w:rPr>
          <w:sz w:val="32"/>
          <w:szCs w:val="32"/>
        </w:rPr>
        <w:t xml:space="preserve"> not now nor at any time during the past year have been: </w:t>
      </w:r>
    </w:p>
    <w:p w:rsidR="00544B2E" w:rsidRPr="00FE22BB" w:rsidRDefault="00544B2E" w:rsidP="00F60052">
      <w:pPr>
        <w:rPr>
          <w:sz w:val="32"/>
          <w:szCs w:val="32"/>
        </w:rPr>
      </w:pPr>
    </w:p>
    <w:p w:rsidR="00D73D98" w:rsidRDefault="00D73D98" w:rsidP="00D73D98">
      <w:pPr>
        <w:rPr>
          <w:sz w:val="32"/>
          <w:szCs w:val="32"/>
        </w:rPr>
      </w:pPr>
      <w:r>
        <w:rPr>
          <w:sz w:val="32"/>
          <w:szCs w:val="32"/>
        </w:rPr>
        <w:tab/>
        <w:t xml:space="preserve">A.  </w:t>
      </w:r>
      <w:r w:rsidR="00544B2E" w:rsidRPr="00FE22BB">
        <w:rPr>
          <w:sz w:val="32"/>
          <w:szCs w:val="32"/>
        </w:rPr>
        <w:t xml:space="preserve">A participant, directly or indirectly, in any arrangement, agreement, </w:t>
      </w:r>
      <w:r>
        <w:rPr>
          <w:sz w:val="32"/>
          <w:szCs w:val="32"/>
        </w:rPr>
        <w:tab/>
      </w:r>
      <w:r>
        <w:rPr>
          <w:sz w:val="32"/>
          <w:szCs w:val="32"/>
        </w:rPr>
        <w:tab/>
      </w:r>
      <w:r>
        <w:rPr>
          <w:sz w:val="32"/>
          <w:szCs w:val="32"/>
        </w:rPr>
        <w:tab/>
      </w:r>
      <w:r>
        <w:rPr>
          <w:sz w:val="32"/>
          <w:szCs w:val="32"/>
        </w:rPr>
        <w:tab/>
      </w:r>
      <w:r w:rsidR="00544B2E" w:rsidRPr="00FE22BB">
        <w:rPr>
          <w:sz w:val="32"/>
          <w:szCs w:val="32"/>
        </w:rPr>
        <w:t>investment, or other activity with any v</w:t>
      </w:r>
      <w:r w:rsidR="00BD4F06" w:rsidRPr="00FE22BB">
        <w:rPr>
          <w:sz w:val="32"/>
          <w:szCs w:val="32"/>
        </w:rPr>
        <w:t>endor, supplier, or other party</w:t>
      </w:r>
      <w:r w:rsidR="00544B2E" w:rsidRPr="00FE22BB">
        <w:rPr>
          <w:sz w:val="32"/>
          <w:szCs w:val="32"/>
        </w:rPr>
        <w:t xml:space="preserve"> </w:t>
      </w:r>
      <w:r>
        <w:rPr>
          <w:sz w:val="32"/>
          <w:szCs w:val="32"/>
        </w:rPr>
        <w:tab/>
      </w:r>
      <w:r>
        <w:rPr>
          <w:sz w:val="32"/>
          <w:szCs w:val="32"/>
        </w:rPr>
        <w:tab/>
      </w:r>
      <w:r>
        <w:rPr>
          <w:sz w:val="32"/>
          <w:szCs w:val="32"/>
        </w:rPr>
        <w:tab/>
      </w:r>
      <w:r w:rsidR="00544B2E" w:rsidRPr="00FE22BB">
        <w:rPr>
          <w:sz w:val="32"/>
          <w:szCs w:val="32"/>
        </w:rPr>
        <w:t xml:space="preserve">doing business with the </w:t>
      </w:r>
      <w:r w:rsidR="00F60052" w:rsidRPr="00FE22BB">
        <w:rPr>
          <w:sz w:val="32"/>
          <w:szCs w:val="32"/>
        </w:rPr>
        <w:t>NSCF</w:t>
      </w:r>
      <w:r w:rsidR="00544B2E" w:rsidRPr="00FE22BB">
        <w:rPr>
          <w:sz w:val="32"/>
          <w:szCs w:val="32"/>
        </w:rPr>
        <w:t xml:space="preserve"> which has resulted or could result in </w:t>
      </w:r>
      <w:r>
        <w:rPr>
          <w:sz w:val="32"/>
          <w:szCs w:val="32"/>
        </w:rPr>
        <w:tab/>
      </w:r>
      <w:r>
        <w:rPr>
          <w:sz w:val="32"/>
          <w:szCs w:val="32"/>
        </w:rPr>
        <w:tab/>
      </w:r>
      <w:r>
        <w:rPr>
          <w:sz w:val="32"/>
          <w:szCs w:val="32"/>
        </w:rPr>
        <w:tab/>
      </w:r>
      <w:r w:rsidR="00544B2E" w:rsidRPr="00FE22BB">
        <w:rPr>
          <w:sz w:val="32"/>
          <w:szCs w:val="32"/>
        </w:rPr>
        <w:t>person</w:t>
      </w:r>
      <w:r w:rsidR="00BD4F06" w:rsidRPr="00FE22BB">
        <w:rPr>
          <w:sz w:val="32"/>
          <w:szCs w:val="32"/>
        </w:rPr>
        <w:t>al be</w:t>
      </w:r>
      <w:r w:rsidR="00544B2E" w:rsidRPr="00FE22BB">
        <w:rPr>
          <w:sz w:val="32"/>
          <w:szCs w:val="32"/>
        </w:rPr>
        <w:t>nefit to me.</w:t>
      </w:r>
    </w:p>
    <w:p w:rsidR="00544B2E" w:rsidRPr="00FE22BB" w:rsidRDefault="00544B2E" w:rsidP="00D73D98">
      <w:pPr>
        <w:rPr>
          <w:sz w:val="32"/>
          <w:szCs w:val="32"/>
        </w:rPr>
      </w:pPr>
      <w:r w:rsidRPr="00FE22BB">
        <w:rPr>
          <w:sz w:val="32"/>
          <w:szCs w:val="32"/>
        </w:rPr>
        <w:t xml:space="preserve"> </w:t>
      </w:r>
    </w:p>
    <w:p w:rsidR="00544B2E" w:rsidRPr="00FE22BB" w:rsidRDefault="00D73D98" w:rsidP="00D73D98">
      <w:pPr>
        <w:rPr>
          <w:sz w:val="32"/>
          <w:szCs w:val="32"/>
        </w:rPr>
      </w:pPr>
      <w:r>
        <w:rPr>
          <w:sz w:val="32"/>
          <w:szCs w:val="32"/>
        </w:rPr>
        <w:tab/>
        <w:t xml:space="preserve">B.  </w:t>
      </w:r>
      <w:r w:rsidR="00544B2E" w:rsidRPr="00FE22BB">
        <w:rPr>
          <w:sz w:val="32"/>
          <w:szCs w:val="32"/>
        </w:rPr>
        <w:t xml:space="preserve">A recipient, directly or indirectly, of any salary payments or loans or gifts </w:t>
      </w:r>
      <w:r>
        <w:rPr>
          <w:sz w:val="32"/>
          <w:szCs w:val="32"/>
        </w:rPr>
        <w:tab/>
      </w:r>
      <w:r>
        <w:rPr>
          <w:sz w:val="32"/>
          <w:szCs w:val="32"/>
        </w:rPr>
        <w:tab/>
      </w:r>
      <w:r>
        <w:rPr>
          <w:sz w:val="32"/>
          <w:szCs w:val="32"/>
        </w:rPr>
        <w:tab/>
      </w:r>
      <w:r w:rsidR="00544B2E" w:rsidRPr="00FE22BB">
        <w:rPr>
          <w:sz w:val="32"/>
          <w:szCs w:val="32"/>
        </w:rPr>
        <w:t xml:space="preserve">of any kind or any free service or discounts or other fees from or on </w:t>
      </w:r>
      <w:r>
        <w:rPr>
          <w:sz w:val="32"/>
          <w:szCs w:val="32"/>
        </w:rPr>
        <w:tab/>
      </w:r>
      <w:r>
        <w:rPr>
          <w:sz w:val="32"/>
          <w:szCs w:val="32"/>
        </w:rPr>
        <w:tab/>
      </w:r>
      <w:r>
        <w:rPr>
          <w:sz w:val="32"/>
          <w:szCs w:val="32"/>
        </w:rPr>
        <w:tab/>
      </w:r>
      <w:r w:rsidR="00544B2E" w:rsidRPr="00FE22BB">
        <w:rPr>
          <w:sz w:val="32"/>
          <w:szCs w:val="32"/>
        </w:rPr>
        <w:t xml:space="preserve">behalf of any person or organization engaged in any transaction with the </w:t>
      </w:r>
      <w:r>
        <w:rPr>
          <w:sz w:val="32"/>
          <w:szCs w:val="32"/>
        </w:rPr>
        <w:tab/>
      </w:r>
      <w:r>
        <w:rPr>
          <w:sz w:val="32"/>
          <w:szCs w:val="32"/>
        </w:rPr>
        <w:tab/>
      </w:r>
      <w:r>
        <w:rPr>
          <w:sz w:val="32"/>
          <w:szCs w:val="32"/>
        </w:rPr>
        <w:tab/>
      </w:r>
      <w:r w:rsidR="00F60052" w:rsidRPr="00FE22BB">
        <w:rPr>
          <w:sz w:val="32"/>
          <w:szCs w:val="32"/>
        </w:rPr>
        <w:t>NSCF</w:t>
      </w:r>
      <w:r w:rsidR="00544B2E" w:rsidRPr="00FE22BB">
        <w:rPr>
          <w:sz w:val="32"/>
          <w:szCs w:val="32"/>
        </w:rPr>
        <w:t xml:space="preserve">. </w:t>
      </w:r>
    </w:p>
    <w:p w:rsidR="00544B2E" w:rsidRPr="00FE22BB" w:rsidRDefault="00544B2E" w:rsidP="00F60052">
      <w:pPr>
        <w:rPr>
          <w:sz w:val="32"/>
          <w:szCs w:val="32"/>
        </w:rPr>
      </w:pPr>
    </w:p>
    <w:p w:rsidR="00544B2E" w:rsidRDefault="00544B2E" w:rsidP="00F60052">
      <w:pPr>
        <w:rPr>
          <w:sz w:val="32"/>
          <w:szCs w:val="32"/>
        </w:rPr>
      </w:pPr>
      <w:r w:rsidRPr="00FE22BB">
        <w:rPr>
          <w:sz w:val="32"/>
          <w:szCs w:val="32"/>
        </w:rPr>
        <w:t xml:space="preserve">Any exceptions to </w:t>
      </w:r>
      <w:r w:rsidR="00D73D98">
        <w:rPr>
          <w:sz w:val="32"/>
          <w:szCs w:val="32"/>
        </w:rPr>
        <w:t>A</w:t>
      </w:r>
      <w:r w:rsidRPr="00FE22BB">
        <w:rPr>
          <w:sz w:val="32"/>
          <w:szCs w:val="32"/>
        </w:rPr>
        <w:t xml:space="preserve"> or</w:t>
      </w:r>
      <w:r w:rsidR="00D73D98">
        <w:rPr>
          <w:sz w:val="32"/>
          <w:szCs w:val="32"/>
        </w:rPr>
        <w:t xml:space="preserve"> B</w:t>
      </w:r>
      <w:r w:rsidRPr="00FE22BB">
        <w:rPr>
          <w:sz w:val="32"/>
          <w:szCs w:val="32"/>
        </w:rPr>
        <w:t xml:space="preserve"> above are stated </w:t>
      </w:r>
      <w:r w:rsidR="00D73D98">
        <w:rPr>
          <w:sz w:val="32"/>
          <w:szCs w:val="32"/>
        </w:rPr>
        <w:t xml:space="preserve">above in numbers 1 – 4 in </w:t>
      </w:r>
      <w:r w:rsidRPr="00FE22BB">
        <w:rPr>
          <w:sz w:val="32"/>
          <w:szCs w:val="32"/>
        </w:rPr>
        <w:t xml:space="preserve">a </w:t>
      </w:r>
      <w:r w:rsidR="00D73D98">
        <w:rPr>
          <w:sz w:val="32"/>
          <w:szCs w:val="32"/>
        </w:rPr>
        <w:t xml:space="preserve">brief </w:t>
      </w:r>
      <w:r w:rsidRPr="00FE22BB">
        <w:rPr>
          <w:sz w:val="32"/>
          <w:szCs w:val="32"/>
        </w:rPr>
        <w:t xml:space="preserve">description of the transactions and of the interest, whether direct or indirect, which I have (or </w:t>
      </w:r>
      <w:r w:rsidRPr="00FE22BB">
        <w:rPr>
          <w:sz w:val="32"/>
          <w:szCs w:val="32"/>
        </w:rPr>
        <w:lastRenderedPageBreak/>
        <w:t xml:space="preserve">have had during the past year) in the persons or organizations having transactions with the </w:t>
      </w:r>
      <w:r w:rsidR="00F60052" w:rsidRPr="00FE22BB">
        <w:rPr>
          <w:sz w:val="32"/>
          <w:szCs w:val="32"/>
        </w:rPr>
        <w:t>NSCF</w:t>
      </w:r>
      <w:r w:rsidRPr="00FE22BB">
        <w:rPr>
          <w:sz w:val="32"/>
          <w:szCs w:val="32"/>
        </w:rPr>
        <w:t>.</w:t>
      </w:r>
    </w:p>
    <w:p w:rsidR="00D73D98" w:rsidRDefault="00D73D98" w:rsidP="00F60052">
      <w:pPr>
        <w:rPr>
          <w:sz w:val="32"/>
          <w:szCs w:val="32"/>
        </w:rPr>
      </w:pPr>
    </w:p>
    <w:p w:rsidR="00D73D98" w:rsidRPr="00FE22BB" w:rsidRDefault="00D73D98" w:rsidP="00F60052">
      <w:pPr>
        <w:rPr>
          <w:sz w:val="32"/>
          <w:szCs w:val="32"/>
        </w:rPr>
      </w:pPr>
      <w:r>
        <w:rPr>
          <w:sz w:val="32"/>
          <w:szCs w:val="32"/>
        </w:rPr>
        <w:t xml:space="preserve">In the event that at any future date I believe I may have an actual, potential, and/or perceived “conflict of interest” as described in the NSC Foundation’s “Policy” above, I will promptly disclose such matter to the Chair of the </w:t>
      </w:r>
      <w:r w:rsidRPr="00D73D98">
        <w:rPr>
          <w:sz w:val="32"/>
          <w:szCs w:val="32"/>
        </w:rPr>
        <w:t>Nevada State College</w:t>
      </w:r>
      <w:r>
        <w:rPr>
          <w:sz w:val="32"/>
          <w:szCs w:val="32"/>
        </w:rPr>
        <w:t xml:space="preserve"> Foundation Board of Trustees. </w:t>
      </w:r>
    </w:p>
    <w:p w:rsidR="00D73D98" w:rsidRDefault="00D73D98" w:rsidP="00F60052">
      <w:pPr>
        <w:rPr>
          <w:sz w:val="32"/>
          <w:szCs w:val="32"/>
        </w:rPr>
      </w:pPr>
    </w:p>
    <w:p w:rsidR="00544B2E" w:rsidRPr="00FE22BB" w:rsidRDefault="00D73D98" w:rsidP="00F60052">
      <w:pPr>
        <w:rPr>
          <w:sz w:val="32"/>
          <w:szCs w:val="32"/>
        </w:rPr>
      </w:pPr>
      <w:r>
        <w:rPr>
          <w:sz w:val="32"/>
          <w:szCs w:val="32"/>
        </w:rPr>
        <w:t>Signature__</w:t>
      </w:r>
      <w:r w:rsidR="00544B2E" w:rsidRPr="00FE22BB">
        <w:rPr>
          <w:sz w:val="32"/>
          <w:szCs w:val="32"/>
        </w:rPr>
        <w:t>__________________________________________________</w:t>
      </w:r>
      <w:r>
        <w:rPr>
          <w:sz w:val="32"/>
          <w:szCs w:val="32"/>
        </w:rPr>
        <w:t>_____</w:t>
      </w:r>
      <w:r w:rsidR="00544B2E" w:rsidRPr="00FE22BB">
        <w:rPr>
          <w:sz w:val="32"/>
          <w:szCs w:val="32"/>
        </w:rPr>
        <w:t xml:space="preserve">__ </w:t>
      </w:r>
    </w:p>
    <w:p w:rsidR="00BD4F06" w:rsidRPr="00FE22BB" w:rsidRDefault="00BD4F06" w:rsidP="00F60052">
      <w:pPr>
        <w:rPr>
          <w:sz w:val="32"/>
          <w:szCs w:val="32"/>
        </w:rPr>
      </w:pPr>
    </w:p>
    <w:p w:rsidR="00544B2E" w:rsidRPr="00FE22BB" w:rsidRDefault="00544B2E" w:rsidP="00F60052">
      <w:pPr>
        <w:rPr>
          <w:sz w:val="32"/>
          <w:szCs w:val="32"/>
        </w:rPr>
      </w:pPr>
      <w:r w:rsidRPr="00FE22BB">
        <w:rPr>
          <w:sz w:val="32"/>
          <w:szCs w:val="32"/>
        </w:rPr>
        <w:t xml:space="preserve">Printed </w:t>
      </w:r>
      <w:r w:rsidR="00D73D98">
        <w:rPr>
          <w:sz w:val="32"/>
          <w:szCs w:val="32"/>
        </w:rPr>
        <w:t>Name</w:t>
      </w:r>
      <w:r w:rsidRPr="00FE22BB">
        <w:rPr>
          <w:sz w:val="32"/>
          <w:szCs w:val="32"/>
        </w:rPr>
        <w:t>________________________________________________</w:t>
      </w:r>
      <w:r w:rsidR="00D73D98">
        <w:rPr>
          <w:sz w:val="32"/>
          <w:szCs w:val="32"/>
        </w:rPr>
        <w:t>______</w:t>
      </w:r>
      <w:r w:rsidRPr="00FE22BB">
        <w:rPr>
          <w:sz w:val="32"/>
          <w:szCs w:val="32"/>
        </w:rPr>
        <w:t xml:space="preserve">_ </w:t>
      </w:r>
    </w:p>
    <w:p w:rsidR="00BD4F06" w:rsidRPr="00FE22BB" w:rsidRDefault="00BD4F06" w:rsidP="00F60052">
      <w:pPr>
        <w:rPr>
          <w:sz w:val="32"/>
          <w:szCs w:val="32"/>
        </w:rPr>
      </w:pPr>
    </w:p>
    <w:p w:rsidR="00BD4F06" w:rsidRDefault="00D73D98" w:rsidP="00F60052">
      <w:pPr>
        <w:rPr>
          <w:sz w:val="32"/>
          <w:szCs w:val="32"/>
        </w:rPr>
      </w:pPr>
      <w:r>
        <w:rPr>
          <w:sz w:val="32"/>
          <w:szCs w:val="32"/>
        </w:rPr>
        <w:t>Date___</w:t>
      </w:r>
      <w:r w:rsidR="00BD4F06" w:rsidRPr="00FE22BB">
        <w:rPr>
          <w:sz w:val="32"/>
          <w:szCs w:val="32"/>
        </w:rPr>
        <w:t>_</w:t>
      </w:r>
      <w:r w:rsidR="00F60052" w:rsidRPr="00FE22BB">
        <w:rPr>
          <w:sz w:val="32"/>
          <w:szCs w:val="32"/>
        </w:rPr>
        <w:t>_______________</w:t>
      </w:r>
      <w:r>
        <w:rPr>
          <w:sz w:val="32"/>
          <w:szCs w:val="32"/>
        </w:rPr>
        <w:t>_______________________</w:t>
      </w:r>
    </w:p>
    <w:p w:rsidR="005D1537" w:rsidRDefault="005D1537" w:rsidP="00F60052">
      <w:pPr>
        <w:rPr>
          <w:sz w:val="32"/>
          <w:szCs w:val="32"/>
        </w:rPr>
      </w:pPr>
    </w:p>
    <w:p w:rsidR="005D1537" w:rsidRDefault="005D1537" w:rsidP="00F60052">
      <w:pPr>
        <w:rPr>
          <w:sz w:val="32"/>
          <w:szCs w:val="32"/>
        </w:rPr>
      </w:pPr>
    </w:p>
    <w:p w:rsidR="006A26B4" w:rsidRDefault="006A26B4">
      <w:pPr>
        <w:rPr>
          <w:sz w:val="24"/>
          <w:szCs w:val="24"/>
        </w:rPr>
      </w:pPr>
    </w:p>
    <w:p w:rsidR="006A26B4" w:rsidRDefault="006A26B4">
      <w:pPr>
        <w:rPr>
          <w:sz w:val="24"/>
          <w:szCs w:val="24"/>
        </w:rPr>
      </w:pPr>
    </w:p>
    <w:p w:rsidR="00DF3BA0" w:rsidRPr="00BD4F06" w:rsidRDefault="005A61BB">
      <w:pPr>
        <w:rPr>
          <w:rFonts w:ascii="Arial" w:hAnsi="Arial" w:cs="Arial"/>
          <w:b/>
          <w:sz w:val="24"/>
        </w:rPr>
      </w:pPr>
      <w:r>
        <w:rPr>
          <w:sz w:val="24"/>
          <w:szCs w:val="24"/>
        </w:rPr>
        <w:t>APPROVED</w:t>
      </w:r>
      <w:r w:rsidR="00953703">
        <w:rPr>
          <w:sz w:val="24"/>
          <w:szCs w:val="24"/>
        </w:rPr>
        <w:tab/>
      </w:r>
      <w:r>
        <w:rPr>
          <w:sz w:val="24"/>
          <w:szCs w:val="24"/>
        </w:rPr>
        <w:t>6.2009</w:t>
      </w:r>
      <w:r w:rsidR="00DF3BA0">
        <w:rPr>
          <w:sz w:val="24"/>
          <w:szCs w:val="24"/>
        </w:rPr>
        <w:t xml:space="preserve">; </w:t>
      </w:r>
      <w:r w:rsidR="00953703">
        <w:rPr>
          <w:sz w:val="24"/>
          <w:szCs w:val="24"/>
        </w:rPr>
        <w:t>UPDATED</w:t>
      </w:r>
      <w:r w:rsidR="00953703">
        <w:rPr>
          <w:sz w:val="24"/>
          <w:szCs w:val="24"/>
        </w:rPr>
        <w:tab/>
        <w:t>8.2010</w:t>
      </w:r>
      <w:r w:rsidR="00DF3BA0">
        <w:rPr>
          <w:sz w:val="24"/>
          <w:szCs w:val="24"/>
        </w:rPr>
        <w:t xml:space="preserve">; </w:t>
      </w:r>
      <w:r w:rsidR="00953703">
        <w:rPr>
          <w:sz w:val="24"/>
          <w:szCs w:val="24"/>
        </w:rPr>
        <w:t>REVIEWED</w:t>
      </w:r>
      <w:r w:rsidR="00953703">
        <w:rPr>
          <w:sz w:val="24"/>
          <w:szCs w:val="24"/>
        </w:rPr>
        <w:tab/>
        <w:t>9.2011</w:t>
      </w:r>
      <w:r w:rsidR="00993042">
        <w:rPr>
          <w:sz w:val="24"/>
          <w:szCs w:val="24"/>
        </w:rPr>
        <w:t xml:space="preserve">; </w:t>
      </w:r>
      <w:proofErr w:type="gramStart"/>
      <w:r w:rsidR="00993042">
        <w:rPr>
          <w:sz w:val="24"/>
          <w:szCs w:val="24"/>
        </w:rPr>
        <w:t xml:space="preserve">REVIEWED  </w:t>
      </w:r>
      <w:r w:rsidR="00DF3BA0">
        <w:rPr>
          <w:sz w:val="24"/>
          <w:szCs w:val="24"/>
        </w:rPr>
        <w:t>9.2013</w:t>
      </w:r>
      <w:proofErr w:type="gramEnd"/>
      <w:r w:rsidR="00993042">
        <w:rPr>
          <w:sz w:val="24"/>
          <w:szCs w:val="24"/>
        </w:rPr>
        <w:t>; REVIEWED 9.2013</w:t>
      </w:r>
    </w:p>
    <w:sectPr w:rsidR="00DF3BA0" w:rsidRPr="00BD4F06" w:rsidSect="00E661E8">
      <w:pgSz w:w="12240" w:h="15840"/>
      <w:pgMar w:top="720" w:right="720" w:bottom="720" w:left="72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C0F9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636D187F"/>
    <w:multiLevelType w:val="singleLevel"/>
    <w:tmpl w:val="092890F8"/>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2E"/>
    <w:rsid w:val="00010D58"/>
    <w:rsid w:val="00034266"/>
    <w:rsid w:val="00047F86"/>
    <w:rsid w:val="000A5754"/>
    <w:rsid w:val="00104E7D"/>
    <w:rsid w:val="00113A2D"/>
    <w:rsid w:val="002547C1"/>
    <w:rsid w:val="002A4F85"/>
    <w:rsid w:val="00310009"/>
    <w:rsid w:val="00310CFB"/>
    <w:rsid w:val="00316369"/>
    <w:rsid w:val="0041601C"/>
    <w:rsid w:val="0044429F"/>
    <w:rsid w:val="00544B2E"/>
    <w:rsid w:val="005905D6"/>
    <w:rsid w:val="005A3C89"/>
    <w:rsid w:val="005A61BB"/>
    <w:rsid w:val="005D1537"/>
    <w:rsid w:val="006144AE"/>
    <w:rsid w:val="00625265"/>
    <w:rsid w:val="006A26B4"/>
    <w:rsid w:val="00702DF3"/>
    <w:rsid w:val="007278BB"/>
    <w:rsid w:val="00751455"/>
    <w:rsid w:val="0075187B"/>
    <w:rsid w:val="00803A2A"/>
    <w:rsid w:val="008A4BCA"/>
    <w:rsid w:val="008A603C"/>
    <w:rsid w:val="008D31EB"/>
    <w:rsid w:val="00923EF3"/>
    <w:rsid w:val="00953703"/>
    <w:rsid w:val="00993042"/>
    <w:rsid w:val="00993A04"/>
    <w:rsid w:val="009F6226"/>
    <w:rsid w:val="00A71232"/>
    <w:rsid w:val="00AA6BF8"/>
    <w:rsid w:val="00B64A1C"/>
    <w:rsid w:val="00B8727A"/>
    <w:rsid w:val="00BD4F06"/>
    <w:rsid w:val="00C319F5"/>
    <w:rsid w:val="00C43465"/>
    <w:rsid w:val="00C643FF"/>
    <w:rsid w:val="00CA036A"/>
    <w:rsid w:val="00D73D98"/>
    <w:rsid w:val="00DF3BA0"/>
    <w:rsid w:val="00E24279"/>
    <w:rsid w:val="00E661E8"/>
    <w:rsid w:val="00F60052"/>
    <w:rsid w:val="00FC1CA2"/>
    <w:rsid w:val="00FE2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42DA3AEF-2091-43F9-907B-3812E54E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4">
    <w:name w:val="H4"/>
    <w:basedOn w:val="Normal"/>
    <w:next w:val="Normal"/>
    <w:pPr>
      <w:keepNext/>
      <w:spacing w:before="100" w:after="100"/>
      <w:outlineLvl w:val="4"/>
    </w:pPr>
    <w:rPr>
      <w:b/>
      <w:snapToGrid w:val="0"/>
      <w:sz w:val="24"/>
    </w:rPr>
  </w:style>
  <w:style w:type="paragraph" w:styleId="BodyText">
    <w:name w:val="Body Text"/>
    <w:basedOn w:val="Normal"/>
    <w:rPr>
      <w:i/>
      <w:sz w:val="24"/>
    </w:rPr>
  </w:style>
  <w:style w:type="paragraph" w:styleId="BalloonText">
    <w:name w:val="Balloon Text"/>
    <w:basedOn w:val="Normal"/>
    <w:semiHidden/>
    <w:rsid w:val="00010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1347</Words>
  <Characters>7683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SAMPLE Conflict of Interest Policy</vt:lpstr>
    </vt:vector>
  </TitlesOfParts>
  <Company>Dell Computer Corporation</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Conflict of Interest Policy</dc:title>
  <dc:subject/>
  <dc:creator>Melanie Herman</dc:creator>
  <cp:keywords/>
  <dc:description/>
  <cp:lastModifiedBy>Gwen Sharp</cp:lastModifiedBy>
  <cp:revision>2</cp:revision>
  <cp:lastPrinted>2012-02-07T00:58:00Z</cp:lastPrinted>
  <dcterms:created xsi:type="dcterms:W3CDTF">2019-09-11T23:09:00Z</dcterms:created>
  <dcterms:modified xsi:type="dcterms:W3CDTF">2019-09-11T23:09:00Z</dcterms:modified>
</cp:coreProperties>
</file>